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8B" w:rsidRPr="00A167B2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Внесен депутатами </w:t>
      </w:r>
    </w:p>
    <w:p w:rsidR="001F578B" w:rsidRPr="00A167B2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Законодательного Собрания</w:t>
      </w:r>
    </w:p>
    <w:p w:rsidR="001F578B" w:rsidRPr="001E28B2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  <w:r w:rsidRPr="001E28B2">
        <w:rPr>
          <w:b w:val="0"/>
          <w:sz w:val="26"/>
          <w:szCs w:val="26"/>
        </w:rPr>
        <w:t>Челябинской области</w:t>
      </w:r>
    </w:p>
    <w:p w:rsidR="001F578B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К.Ю. Захаровым, П.В. </w:t>
      </w:r>
      <w:proofErr w:type="spellStart"/>
      <w:r>
        <w:rPr>
          <w:b w:val="0"/>
          <w:sz w:val="26"/>
          <w:szCs w:val="26"/>
        </w:rPr>
        <w:t>Шиляевым</w:t>
      </w:r>
      <w:proofErr w:type="spellEnd"/>
    </w:p>
    <w:p w:rsidR="001F578B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</w:p>
    <w:p w:rsidR="001F578B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</w:p>
    <w:p w:rsidR="001F578B" w:rsidRPr="001806C1" w:rsidRDefault="001F578B" w:rsidP="001F578B">
      <w:pPr>
        <w:pStyle w:val="ConsPlusTitle"/>
        <w:spacing w:line="360" w:lineRule="auto"/>
        <w:ind w:firstLine="709"/>
        <w:jc w:val="right"/>
        <w:rPr>
          <w:b w:val="0"/>
          <w:sz w:val="26"/>
          <w:szCs w:val="26"/>
        </w:rPr>
      </w:pPr>
    </w:p>
    <w:p w:rsidR="001F578B" w:rsidRPr="00A167B2" w:rsidRDefault="001F578B" w:rsidP="001F578B">
      <w:pPr>
        <w:pStyle w:val="ConsPlusTitle"/>
        <w:ind w:firstLine="709"/>
        <w:jc w:val="right"/>
        <w:rPr>
          <w:b w:val="0"/>
          <w:sz w:val="26"/>
          <w:szCs w:val="26"/>
        </w:rPr>
      </w:pPr>
      <w:r w:rsidRPr="00A167B2">
        <w:rPr>
          <w:b w:val="0"/>
          <w:sz w:val="26"/>
          <w:szCs w:val="26"/>
        </w:rPr>
        <w:t xml:space="preserve">Проект </w:t>
      </w:r>
    </w:p>
    <w:p w:rsidR="001F578B" w:rsidRDefault="001F578B" w:rsidP="001F578B">
      <w:pPr>
        <w:pStyle w:val="ConsPlusTitle"/>
        <w:jc w:val="center"/>
        <w:rPr>
          <w:sz w:val="26"/>
          <w:szCs w:val="26"/>
        </w:rPr>
      </w:pPr>
    </w:p>
    <w:p w:rsidR="001F578B" w:rsidRPr="00A167B2" w:rsidRDefault="001F578B" w:rsidP="001F578B">
      <w:pPr>
        <w:pStyle w:val="ConsPlusTitle"/>
        <w:jc w:val="center"/>
        <w:rPr>
          <w:sz w:val="26"/>
          <w:szCs w:val="26"/>
        </w:rPr>
      </w:pPr>
    </w:p>
    <w:p w:rsidR="001F578B" w:rsidRPr="00307167" w:rsidRDefault="001F578B" w:rsidP="001F578B">
      <w:pPr>
        <w:pStyle w:val="ConsPlusNormal"/>
        <w:jc w:val="center"/>
        <w:rPr>
          <w:b/>
          <w:sz w:val="26"/>
          <w:szCs w:val="26"/>
        </w:rPr>
      </w:pPr>
      <w:r w:rsidRPr="00307167">
        <w:rPr>
          <w:b/>
          <w:sz w:val="26"/>
          <w:szCs w:val="26"/>
        </w:rPr>
        <w:t>О внесении изменений в Закон Челябинской области</w:t>
      </w:r>
    </w:p>
    <w:p w:rsidR="001F578B" w:rsidRPr="00307167" w:rsidRDefault="001F578B" w:rsidP="001F578B">
      <w:pPr>
        <w:pStyle w:val="ConsPlusNormal"/>
        <w:jc w:val="center"/>
        <w:rPr>
          <w:b/>
          <w:sz w:val="26"/>
          <w:szCs w:val="26"/>
        </w:rPr>
      </w:pPr>
      <w:r w:rsidRPr="00307167">
        <w:rPr>
          <w:b/>
          <w:sz w:val="26"/>
          <w:szCs w:val="26"/>
        </w:rPr>
        <w:t xml:space="preserve">«О </w:t>
      </w:r>
      <w:r>
        <w:rPr>
          <w:b/>
          <w:sz w:val="26"/>
          <w:szCs w:val="26"/>
        </w:rPr>
        <w:t>земельных отношениях</w:t>
      </w:r>
      <w:r w:rsidRPr="00307167">
        <w:rPr>
          <w:b/>
          <w:sz w:val="26"/>
          <w:szCs w:val="26"/>
        </w:rPr>
        <w:t>»</w:t>
      </w:r>
    </w:p>
    <w:p w:rsidR="001F578B" w:rsidRDefault="001F578B" w:rsidP="001F578B">
      <w:pPr>
        <w:pStyle w:val="ConsPlusTitle"/>
        <w:jc w:val="center"/>
        <w:rPr>
          <w:sz w:val="26"/>
          <w:szCs w:val="26"/>
        </w:rPr>
      </w:pPr>
      <w:r w:rsidRPr="00A167B2">
        <w:rPr>
          <w:sz w:val="26"/>
          <w:szCs w:val="26"/>
        </w:rPr>
        <w:t xml:space="preserve"> </w:t>
      </w:r>
    </w:p>
    <w:p w:rsidR="001F578B" w:rsidRPr="00A167B2" w:rsidRDefault="001F578B" w:rsidP="001F578B">
      <w:pPr>
        <w:pStyle w:val="ConsPlusTitle"/>
        <w:jc w:val="center"/>
        <w:rPr>
          <w:sz w:val="26"/>
          <w:szCs w:val="26"/>
        </w:rPr>
      </w:pPr>
    </w:p>
    <w:p w:rsidR="001F578B" w:rsidRPr="00A167B2" w:rsidRDefault="001F578B" w:rsidP="001F578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ru-RU"/>
        </w:rPr>
      </w:pPr>
      <w:r w:rsidRPr="001F578B">
        <w:rPr>
          <w:rFonts w:ascii="Times New Roman" w:eastAsia="Calibri" w:hAnsi="Times New Roman"/>
          <w:b/>
          <w:sz w:val="26"/>
          <w:szCs w:val="26"/>
          <w:lang w:eastAsia="ru-RU"/>
        </w:rPr>
        <w:t>Статья 1.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ab/>
        <w:t xml:space="preserve">Внести в Закон Челябинской области от 13 апреля 2015 года 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br/>
        <w:t>№ 154-ЗО «О земельных отношениях» (Официальный интернет-портал правовой и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н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формации (www.pravo.gov.ru), 14 апреля 2015 года, № 7400201504140004; 22 июня 2015 года, № 7400201506220008; 7 декабря 2015 года, № 7400201512070002; 31 д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е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 xml:space="preserve">кабря 2015 года, № 7400201512310022; 30 сентября 2016 года, 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br/>
        <w:t>№ 7400201609300001; 1 ноября 2016 года, № 7400201611010009; 30 ноября 2016 г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о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да, № 7400201611300016; 29 декабря 2016 года, № 7400201612290008; 1 ноября 2017 г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о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да, № 7400201711010020; 28 декабря 2017 года, № 7400201712280001; 8 мая 2018 г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о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да, № 7400201805080012; 1 августа 2018 года, № 7400201808010002; 31 октября 2018 года, № 7400201810310015; 26 декабря 2018 года, № 7400201812260008) сл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е</w:t>
      </w:r>
      <w:r w:rsidRPr="001F578B">
        <w:rPr>
          <w:rFonts w:ascii="Times New Roman" w:eastAsia="Calibri" w:hAnsi="Times New Roman"/>
          <w:sz w:val="26"/>
          <w:szCs w:val="26"/>
          <w:lang w:eastAsia="ru-RU"/>
        </w:rPr>
        <w:t>дующие изменения:</w:t>
      </w:r>
    </w:p>
    <w:p w:rsid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>
        <w:t>1)</w:t>
      </w:r>
      <w:r>
        <w:tab/>
        <w:t>в статье 14:</w:t>
      </w:r>
    </w:p>
    <w:p w:rsid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>
        <w:t>часть 4 изложить  следующей редакции:</w:t>
      </w:r>
    </w:p>
    <w:p w:rsidR="001F578B" w:rsidRPr="004F6C56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>
        <w:t>«</w:t>
      </w:r>
      <w:r w:rsidRPr="004A5758">
        <w:t>4. Предоставление юридическим лицам земельных участков, находящихся в государственной собственности Челябинской области или муниципальной собстве</w:t>
      </w:r>
      <w:r w:rsidRPr="004A5758">
        <w:t>н</w:t>
      </w:r>
      <w:r w:rsidRPr="004A5758">
        <w:t xml:space="preserve">ности, а также земельных участков, государственная собственность на </w:t>
      </w:r>
      <w:r w:rsidRPr="004F6C56">
        <w:t xml:space="preserve">которые не разграничена, в аренду без проведения торгов </w:t>
      </w:r>
      <w:r>
        <w:t xml:space="preserve">в целях </w:t>
      </w:r>
      <w:r w:rsidRPr="004F6C56">
        <w:t>реализации масштабных инв</w:t>
      </w:r>
      <w:r w:rsidRPr="004F6C56">
        <w:t>е</w:t>
      </w:r>
      <w:r w:rsidRPr="004F6C56">
        <w:t xml:space="preserve">стиционных проектов </w:t>
      </w:r>
      <w:r>
        <w:t>(по видам экономической деятельности, относящимся к разд</w:t>
      </w:r>
      <w:r>
        <w:t>е</w:t>
      </w:r>
      <w:r>
        <w:t xml:space="preserve">лам Общероссийского классификатора видов экономической деятельности </w:t>
      </w:r>
      <w:r w:rsidRPr="00E031F7">
        <w:t>«</w:t>
      </w:r>
      <w:r>
        <w:t>С</w:t>
      </w:r>
      <w:r w:rsidRPr="00E031F7">
        <w:t>ел</w:t>
      </w:r>
      <w:r w:rsidRPr="00E031F7">
        <w:t>ь</w:t>
      </w:r>
      <w:r w:rsidRPr="00E031F7">
        <w:t xml:space="preserve">ское, </w:t>
      </w:r>
      <w:r w:rsidRPr="00E031F7">
        <w:lastRenderedPageBreak/>
        <w:t>лесное хозяйство, охота, рыболовство и рыбоводство»</w:t>
      </w:r>
      <w:r>
        <w:t>,</w:t>
      </w:r>
      <w:r w:rsidRPr="003A3BA2">
        <w:t xml:space="preserve"> </w:t>
      </w:r>
      <w:r w:rsidRPr="00E031F7">
        <w:t>«</w:t>
      </w:r>
      <w:r>
        <w:t>О</w:t>
      </w:r>
      <w:r w:rsidRPr="00E031F7">
        <w:t>брабатывающие произво</w:t>
      </w:r>
      <w:r w:rsidRPr="00E031F7">
        <w:t>д</w:t>
      </w:r>
      <w:r w:rsidRPr="00E031F7">
        <w:t>ства», «</w:t>
      </w:r>
      <w:r>
        <w:t>О</w:t>
      </w:r>
      <w:r w:rsidRPr="00E031F7">
        <w:t>беспечение электрической энергией, газом и паром; кондиционирование воз</w:t>
      </w:r>
      <w:r>
        <w:t xml:space="preserve">духа», </w:t>
      </w:r>
      <w:r w:rsidRPr="00E031F7">
        <w:t>«</w:t>
      </w:r>
      <w:r>
        <w:t>В</w:t>
      </w:r>
      <w:r w:rsidRPr="00E031F7">
        <w:t>одоснабжение; водоотведение, организация сбора и утилизация о</w:t>
      </w:r>
      <w:r w:rsidRPr="00E031F7">
        <w:t>т</w:t>
      </w:r>
      <w:r w:rsidRPr="00E031F7">
        <w:t>ходов, деятельно</w:t>
      </w:r>
      <w:r>
        <w:t xml:space="preserve">сть по ликвидации загрязнений», </w:t>
      </w:r>
      <w:r w:rsidRPr="00E031F7">
        <w:t>«</w:t>
      </w:r>
      <w:r>
        <w:t>Т</w:t>
      </w:r>
      <w:r w:rsidRPr="00E031F7">
        <w:t>ранспортировка и хранение»,</w:t>
      </w:r>
      <w:r>
        <w:t xml:space="preserve"> </w:t>
      </w:r>
      <w:r w:rsidRPr="00E031F7">
        <w:t>«</w:t>
      </w:r>
      <w:r>
        <w:t>Д</w:t>
      </w:r>
      <w:r w:rsidRPr="00E031F7">
        <w:t>еятел</w:t>
      </w:r>
      <w:r w:rsidRPr="00E031F7">
        <w:t>ь</w:t>
      </w:r>
      <w:r w:rsidRPr="00E031F7">
        <w:t>ность в области информации и связи»</w:t>
      </w:r>
      <w:r>
        <w:t xml:space="preserve">) </w:t>
      </w:r>
      <w:r w:rsidRPr="004F6C56">
        <w:t xml:space="preserve">допускается в случае, если </w:t>
      </w:r>
      <w:r>
        <w:t xml:space="preserve">такие </w:t>
      </w:r>
      <w:r w:rsidRPr="004F6C56">
        <w:t>масштабны</w:t>
      </w:r>
      <w:r>
        <w:t>е</w:t>
      </w:r>
      <w:r w:rsidRPr="004F6C56">
        <w:t xml:space="preserve"> инвестиционны</w:t>
      </w:r>
      <w:r>
        <w:t>е</w:t>
      </w:r>
      <w:r w:rsidRPr="004F6C56">
        <w:t xml:space="preserve"> проект</w:t>
      </w:r>
      <w:r>
        <w:t>ы</w:t>
      </w:r>
      <w:r w:rsidRPr="004F6C56">
        <w:t xml:space="preserve"> в соответствии с обосновывающими документами, пре</w:t>
      </w:r>
      <w:r w:rsidRPr="004F6C56">
        <w:t>д</w:t>
      </w:r>
      <w:r w:rsidRPr="004F6C56">
        <w:t>ставленными инициатором проекта, соответству</w:t>
      </w:r>
      <w:r>
        <w:t>ю</w:t>
      </w:r>
      <w:r w:rsidRPr="004F6C56">
        <w:t>т одному из критериев</w:t>
      </w:r>
      <w:r>
        <w:t xml:space="preserve"> согласно приложению 2 к настоящему Закону.»;</w:t>
      </w:r>
    </w:p>
    <w:p w:rsid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>
        <w:t>дополнить частью 4</w:t>
      </w:r>
      <w:r w:rsidRPr="00DE276A">
        <w:rPr>
          <w:vertAlign w:val="superscript"/>
        </w:rPr>
        <w:t xml:space="preserve">3 </w:t>
      </w:r>
      <w:r>
        <w:t>следующего содержания:</w:t>
      </w:r>
    </w:p>
    <w:p w:rsid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>
        <w:t>«4</w:t>
      </w:r>
      <w:r w:rsidRPr="00DE276A">
        <w:rPr>
          <w:vertAlign w:val="superscript"/>
        </w:rPr>
        <w:t>3</w:t>
      </w:r>
      <w:r>
        <w:t xml:space="preserve">. </w:t>
      </w:r>
      <w:r w:rsidRPr="004A5758">
        <w:t>Предоставление юридическим лицам земельных участков, находящихся в государственной собственности Челябинской области или муниципальной собстве</w:t>
      </w:r>
      <w:r w:rsidRPr="004A5758">
        <w:t>н</w:t>
      </w:r>
      <w:r w:rsidRPr="004A5758">
        <w:t xml:space="preserve">ности, а также земельных участков, государственная собственность на </w:t>
      </w:r>
      <w:r w:rsidRPr="004F6C56">
        <w:t xml:space="preserve">которые не разграничена, в аренду без проведения торгов </w:t>
      </w:r>
      <w:r>
        <w:t xml:space="preserve">в целях </w:t>
      </w:r>
      <w:r w:rsidRPr="004F6C56">
        <w:t>реализации масштабных инв</w:t>
      </w:r>
      <w:r w:rsidRPr="004F6C56">
        <w:t>е</w:t>
      </w:r>
      <w:r w:rsidRPr="004F6C56">
        <w:t xml:space="preserve">стиционных проектов допускается в случае, если </w:t>
      </w:r>
      <w:r>
        <w:t xml:space="preserve">такие </w:t>
      </w:r>
      <w:r w:rsidRPr="004F6C56">
        <w:t>масштабны</w:t>
      </w:r>
      <w:r>
        <w:t>е</w:t>
      </w:r>
      <w:r w:rsidRPr="004F6C56">
        <w:t xml:space="preserve"> инвестиционны</w:t>
      </w:r>
      <w:r>
        <w:t>е</w:t>
      </w:r>
      <w:r w:rsidRPr="004F6C56">
        <w:t xml:space="preserve"> </w:t>
      </w:r>
      <w:r w:rsidRPr="003A3BA2">
        <w:t>проекты в соответствии с обосновывающими документами, представленными ин</w:t>
      </w:r>
      <w:r w:rsidRPr="003A3BA2">
        <w:t>и</w:t>
      </w:r>
      <w:r w:rsidRPr="003A3BA2">
        <w:t>циатором проекта, реализуются (планируются к реализации) резидент</w:t>
      </w:r>
      <w:r>
        <w:t>ами</w:t>
      </w:r>
      <w:r w:rsidRPr="003A3BA2">
        <w:t xml:space="preserve"> территории опережающего социально-экономического развития на территории опережающего социально-экономического развития, созданной на территории </w:t>
      </w:r>
      <w:proofErr w:type="spellStart"/>
      <w:r w:rsidRPr="003A3BA2">
        <w:t>монопрофильного</w:t>
      </w:r>
      <w:proofErr w:type="spellEnd"/>
      <w:r w:rsidRPr="003A3BA2">
        <w:t xml:space="preserve"> м</w:t>
      </w:r>
      <w:r w:rsidRPr="003A3BA2">
        <w:t>у</w:t>
      </w:r>
      <w:r w:rsidRPr="003A3BA2">
        <w:t xml:space="preserve">ниципального образования Челябинской области, в соответствии с соглашением об осуществлении деятельности на территории опережающего </w:t>
      </w:r>
      <w:proofErr w:type="spellStart"/>
      <w:r w:rsidRPr="003A3BA2">
        <w:t>социально-экономи</w:t>
      </w:r>
      <w:r>
        <w:t>-</w:t>
      </w:r>
      <w:r w:rsidRPr="003A3BA2">
        <w:t>ческого</w:t>
      </w:r>
      <w:proofErr w:type="spellEnd"/>
      <w:r w:rsidRPr="003A3BA2">
        <w:t xml:space="preserve"> развития и предполага</w:t>
      </w:r>
      <w:r>
        <w:t>ю</w:t>
      </w:r>
      <w:r w:rsidRPr="003A3BA2">
        <w:t>т объем инвестиций не менее 50 млн. рублей.»;</w:t>
      </w:r>
    </w:p>
    <w:p w:rsidR="001F578B" w:rsidRDefault="001F578B" w:rsidP="001F578B">
      <w:pPr>
        <w:pStyle w:val="a7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</w:pPr>
      <w:r>
        <w:t>приложение 1 изложить в следующей редакции (приложение 1);</w:t>
      </w:r>
    </w:p>
    <w:p w:rsidR="001F578B" w:rsidRDefault="001F578B" w:rsidP="001F578B">
      <w:pPr>
        <w:pStyle w:val="a7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</w:pPr>
      <w:r>
        <w:t>приложение 2 изложить в следующей редакции (приложение 2).</w:t>
      </w:r>
    </w:p>
    <w:p w:rsidR="001F578B" w:rsidRDefault="001F578B" w:rsidP="001F578B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="Calibri"/>
          <w:sz w:val="26"/>
          <w:szCs w:val="26"/>
        </w:rPr>
      </w:pPr>
    </w:p>
    <w:p w:rsidR="001F578B" w:rsidRP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</w:pPr>
      <w:r w:rsidRPr="001F578B">
        <w:rPr>
          <w:b/>
        </w:rPr>
        <w:t>Статья 2</w:t>
      </w:r>
      <w:r w:rsidRPr="001F578B">
        <w:t>.</w:t>
      </w:r>
      <w:r w:rsidRPr="001F578B">
        <w:tab/>
        <w:t>Настоящий Закон вступает в силу со дня его официального                 опубликования.</w:t>
      </w:r>
    </w:p>
    <w:p w:rsidR="001F578B" w:rsidRPr="00A00329" w:rsidRDefault="001F578B" w:rsidP="001F578B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="Calibri"/>
          <w:b/>
          <w:sz w:val="26"/>
          <w:szCs w:val="26"/>
        </w:rPr>
      </w:pPr>
    </w:p>
    <w:p w:rsidR="001F578B" w:rsidRPr="00A167B2" w:rsidRDefault="001F578B" w:rsidP="001F578B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="Calibri"/>
          <w:sz w:val="26"/>
          <w:szCs w:val="26"/>
        </w:rPr>
      </w:pPr>
    </w:p>
    <w:p w:rsidR="001F578B" w:rsidRDefault="001F578B" w:rsidP="001F578B">
      <w:pPr>
        <w:pStyle w:val="a7"/>
        <w:tabs>
          <w:tab w:val="left" w:pos="1134"/>
        </w:tabs>
        <w:autoSpaceDE w:val="0"/>
        <w:autoSpaceDN w:val="0"/>
        <w:adjustRightInd w:val="0"/>
        <w:ind w:left="0" w:firstLine="0"/>
        <w:contextualSpacing w:val="0"/>
      </w:pPr>
      <w:r w:rsidRPr="00354F2D">
        <w:t xml:space="preserve">Губернатор Челябинской области                                                                  </w:t>
      </w:r>
      <w:r>
        <w:t xml:space="preserve">  </w:t>
      </w:r>
      <w:r w:rsidRPr="00354F2D">
        <w:t xml:space="preserve">А.Л. </w:t>
      </w:r>
      <w:proofErr w:type="spellStart"/>
      <w:r w:rsidRPr="00354F2D">
        <w:t>Текслер</w:t>
      </w:r>
      <w:proofErr w:type="spellEnd"/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br w:type="page"/>
      </w:r>
      <w:r w:rsidRPr="001F578B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к проекту закона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«О внесении изменений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в Закон 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«О земельных отношениях»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«Приложение 1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к Закону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«О земельных отношениях»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от 13 апреля 2015 г. № 154-ЗО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Критерии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соответствия объектов социально-культурного и коммунально-бытового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назначения, при наличии которых осуществляется предоставление земельных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участков, находящихся в государственной собственности Челябинской области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>или муниципальной собственности, а также земельных участков, государственная собственность на которые не разграничена, в аренду без проведения торгов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786"/>
        <w:gridCol w:w="4500"/>
      </w:tblGrid>
      <w:tr w:rsidR="001F578B" w:rsidRPr="001F578B" w:rsidTr="00E45F60"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86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муниципальных </w:t>
            </w:r>
          </w:p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образований</w:t>
            </w:r>
          </w:p>
        </w:tc>
        <w:tc>
          <w:tcPr>
            <w:tcW w:w="4500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соответствия объектов </w:t>
            </w:r>
          </w:p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социально-культурного и </w:t>
            </w:r>
          </w:p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коммунально-бытового назначения</w:t>
            </w:r>
          </w:p>
        </w:tc>
      </w:tr>
    </w:tbl>
    <w:p w:rsidR="001F578B" w:rsidRPr="001F578B" w:rsidRDefault="001F578B" w:rsidP="001F578B">
      <w:pPr>
        <w:pStyle w:val="ConsPlusNormal"/>
        <w:ind w:left="720"/>
        <w:outlineLvl w:val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786"/>
        <w:gridCol w:w="4500"/>
      </w:tblGrid>
      <w:tr w:rsidR="001F578B" w:rsidRPr="001F578B" w:rsidTr="00E45F60">
        <w:trPr>
          <w:trHeight w:val="362"/>
          <w:tblHeader/>
        </w:trPr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6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00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578B" w:rsidRPr="001F578B" w:rsidTr="00E45F60">
        <w:trPr>
          <w:trHeight w:val="1212"/>
        </w:trPr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6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Городские округа: Златоустовский,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пейский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Кыштымский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Магнитого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р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Миасский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Озерский,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Снежинский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Троицкий,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Чебаркульский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Челяби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н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муниципальные районы: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Аргаяшский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Ашинский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Еманжелинский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Картали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н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Красноармейский,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Коркинский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Саткинский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Сосновский</w:t>
            </w:r>
          </w:p>
        </w:tc>
        <w:tc>
          <w:tcPr>
            <w:tcW w:w="4500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вит не менее 100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10;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взимаемых на территории муниц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пального образования, по проекту с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ставят не менее 2 млн. рублей</w:t>
            </w:r>
          </w:p>
        </w:tc>
      </w:tr>
      <w:tr w:rsidR="001F578B" w:rsidRPr="001F578B" w:rsidTr="00E45F60"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86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Городские округа: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Верхнеуфалейский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Карабашский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Локомотивный, Трехго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р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ный,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Усть-Катавский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Южноуральский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муниципальные районы: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Агаповский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Брединский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Варненский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Верхнеурал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ь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Еткульский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Каслинский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Катав-Ивановский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Кизильский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Кунашакский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Кусинский,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Нагайбакский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Нязепетро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в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Октябрьский,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Пластовский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Тр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ицкий, Увельский,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Уйский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Чебаркул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ь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Чесменский</w:t>
            </w:r>
          </w:p>
        </w:tc>
        <w:tc>
          <w:tcPr>
            <w:tcW w:w="4500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вит не менее 50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5;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взимаемых на территории муниц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пального образования, по проекту с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ставят не менее 1 млн. рублей</w:t>
            </w:r>
          </w:p>
        </w:tc>
      </w:tr>
    </w:tbl>
    <w:p w:rsidR="001F578B" w:rsidRPr="001F578B" w:rsidRDefault="001F578B" w:rsidP="001F57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»</w:t>
      </w:r>
    </w:p>
    <w:p w:rsidR="001F578B" w:rsidRPr="001F578B" w:rsidRDefault="001F578B" w:rsidP="001F578B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br w:type="page"/>
      </w:r>
      <w:r w:rsidRPr="001F578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к проекту закона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«О внесении изменений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в Закон 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«О земельных отношениях»</w:t>
      </w:r>
    </w:p>
    <w:p w:rsidR="001F578B" w:rsidRPr="001F578B" w:rsidRDefault="001F578B" w:rsidP="001F578B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«Приложение 2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к Закону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Челябинской области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«О земельных отношениях»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от 13 апреля 2015 г. № 154-ЗО</w:t>
      </w:r>
    </w:p>
    <w:p w:rsidR="001F578B" w:rsidRPr="001F578B" w:rsidRDefault="001F578B" w:rsidP="001F57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Критерии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 xml:space="preserve">масштабных инвестиционных проектов </w:t>
      </w:r>
      <w:r w:rsidRPr="001F578B">
        <w:rPr>
          <w:rFonts w:ascii="Times New Roman" w:hAnsi="Times New Roman"/>
          <w:sz w:val="26"/>
          <w:szCs w:val="26"/>
        </w:rPr>
        <w:t xml:space="preserve"> (по видам экономической деятельности,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относящимся к разделам Общероссийского классификатора видов экономической деятельности «Сельское, лесное хозяйство, охота, рыболовство и рыбоводство»,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«Обрабатывающие производства», «Обеспечение электрической энергией,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газом и паром; кондиционирование воздуха», «Водоснабжение; водоотведение,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 xml:space="preserve">организация сбора и утилизация отходов, деятельность по ликвидации загрязнений»,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«Транспортировка и хранение», «Деятельность в области информации и связи»)</w:t>
      </w:r>
      <w:r w:rsidRPr="001F578B">
        <w:rPr>
          <w:rFonts w:ascii="Times New Roman" w:hAnsi="Times New Roman"/>
          <w:bCs/>
          <w:sz w:val="26"/>
          <w:szCs w:val="26"/>
        </w:rPr>
        <w:t xml:space="preserve">, </w:t>
      </w:r>
    </w:p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578B">
        <w:rPr>
          <w:rFonts w:ascii="Times New Roman" w:hAnsi="Times New Roman"/>
          <w:bCs/>
          <w:sz w:val="26"/>
          <w:szCs w:val="26"/>
        </w:rPr>
        <w:t>в целях реализации которых юридическим лицам в аренду без проведения торгов предоставляются земельные участки, находящиеся в государственной собственности Челябинской области или муниципальной собственности, а также земельные участки, государственная собственность на которые не разграничена</w:t>
      </w:r>
    </w:p>
    <w:p w:rsidR="001F578B" w:rsidRDefault="001F578B" w:rsidP="001F57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77"/>
        <w:gridCol w:w="5209"/>
      </w:tblGrid>
      <w:tr w:rsidR="001F578B" w:rsidRPr="001F578B" w:rsidTr="00E45F60">
        <w:tc>
          <w:tcPr>
            <w:tcW w:w="567" w:type="dxa"/>
          </w:tcPr>
          <w:p w:rsidR="001F578B" w:rsidRPr="001F578B" w:rsidRDefault="001F578B" w:rsidP="00E45F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77" w:type="dxa"/>
          </w:tcPr>
          <w:p w:rsidR="001F578B" w:rsidRPr="001F578B" w:rsidRDefault="001F578B" w:rsidP="00E45F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Наименования муниципальных образований</w:t>
            </w:r>
          </w:p>
        </w:tc>
        <w:tc>
          <w:tcPr>
            <w:tcW w:w="5209" w:type="dxa"/>
          </w:tcPr>
          <w:p w:rsidR="001F578B" w:rsidRPr="001F578B" w:rsidRDefault="001F578B" w:rsidP="00E45F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масштабных </w:t>
            </w:r>
          </w:p>
          <w:p w:rsidR="001F578B" w:rsidRPr="001F578B" w:rsidRDefault="001F578B" w:rsidP="00E45F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инвестиционных проектов </w:t>
            </w:r>
          </w:p>
        </w:tc>
      </w:tr>
    </w:tbl>
    <w:p w:rsidR="001F578B" w:rsidRPr="001F578B" w:rsidRDefault="001F578B" w:rsidP="001F5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77"/>
        <w:gridCol w:w="5209"/>
      </w:tblGrid>
      <w:tr w:rsidR="001F578B" w:rsidRPr="001F578B" w:rsidTr="00E45F60">
        <w:trPr>
          <w:trHeight w:val="362"/>
          <w:tblHeader/>
        </w:trPr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7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09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F578B" w:rsidRPr="001F578B" w:rsidTr="00E45F60">
        <w:trPr>
          <w:trHeight w:val="1212"/>
        </w:trPr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7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>Городские округа: Магнитого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р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ский, Челябинский 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составит не менее 150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100;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мых на территории муниципального образ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вания, по проекту составят не менее 5 млн. рублей</w:t>
            </w:r>
          </w:p>
        </w:tc>
      </w:tr>
      <w:tr w:rsidR="001F578B" w:rsidRPr="001F578B" w:rsidTr="001F578B">
        <w:trPr>
          <w:trHeight w:val="901"/>
        </w:trPr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7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>Городские округа: Златоусто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в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Копейский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Миасский</w:t>
            </w:r>
            <w:proofErr w:type="spellEnd"/>
          </w:p>
        </w:tc>
        <w:tc>
          <w:tcPr>
            <w:tcW w:w="5209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составит не менее 125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85;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мых на территории муниципального образ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вания, по проекту составят не менее 4 млн. рублей</w:t>
            </w:r>
          </w:p>
        </w:tc>
      </w:tr>
      <w:tr w:rsidR="001F578B" w:rsidRPr="001F578B" w:rsidTr="00E45F60"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77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Городские округа: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Кыштымский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Озерский,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Снежинский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Трои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ц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Чебаркульский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муниципальные районы: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Аргая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ш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Ашинский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Еманжелинский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Карталинский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Красноармейский,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Коркинский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Саткинский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С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сновский</w:t>
            </w:r>
          </w:p>
        </w:tc>
        <w:tc>
          <w:tcPr>
            <w:tcW w:w="5209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составит не менее 100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65;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мых на территории муниципального образ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вания, по проекту составят не менее 3 млн. рублей</w:t>
            </w:r>
          </w:p>
        </w:tc>
      </w:tr>
      <w:tr w:rsidR="001F578B" w:rsidRPr="001F578B" w:rsidTr="00E45F60">
        <w:tc>
          <w:tcPr>
            <w:tcW w:w="567" w:type="dxa"/>
          </w:tcPr>
          <w:p w:rsidR="001F578B" w:rsidRPr="001F578B" w:rsidRDefault="001F578B" w:rsidP="001F57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7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7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Городские округа: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Верхнеуфале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й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Карабашский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Локомоти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в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ный, Трехгорный,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Усть-Катавский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Южноуральский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hAnsi="Times New Roman"/>
                <w:sz w:val="26"/>
                <w:szCs w:val="26"/>
              </w:rPr>
              <w:t xml:space="preserve">муниципальные районы: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Агапо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в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Брединский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Варненский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Верхнеуральский,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Еткульский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Каслинский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Катав-Ивановский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Кизильский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Кунашакский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К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у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 xml:space="preserve">синский,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Нагайбакский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Нязепе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т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ровский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Октябрьский,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Пласто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в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Троицкий, Увельский,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У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й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F578B">
              <w:rPr>
                <w:rFonts w:ascii="Times New Roman" w:hAnsi="Times New Roman"/>
                <w:sz w:val="26"/>
                <w:szCs w:val="26"/>
              </w:rPr>
              <w:t>Ч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е</w:t>
            </w:r>
            <w:r w:rsidRPr="001F578B">
              <w:rPr>
                <w:rFonts w:ascii="Times New Roman" w:hAnsi="Times New Roman"/>
                <w:sz w:val="26"/>
                <w:szCs w:val="26"/>
              </w:rPr>
              <w:t>баркульский</w:t>
            </w:r>
            <w:proofErr w:type="spellEnd"/>
            <w:r w:rsidRPr="001F578B">
              <w:rPr>
                <w:rFonts w:ascii="Times New Roman" w:hAnsi="Times New Roman"/>
                <w:sz w:val="26"/>
                <w:szCs w:val="26"/>
              </w:rPr>
              <w:t>, Чесменский</w:t>
            </w:r>
          </w:p>
        </w:tc>
        <w:tc>
          <w:tcPr>
            <w:tcW w:w="5209" w:type="dxa"/>
          </w:tcPr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объем инвестиций по проекту составит не менее 50 млн. рублей;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количество создаваемых рабочих мест по проекту составит не менее 25;</w:t>
            </w:r>
          </w:p>
          <w:p w:rsidR="001F578B" w:rsidRPr="001F578B" w:rsidRDefault="001F578B" w:rsidP="001F5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ежегодные поступления от налогов, взима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мых на территории муниципального образ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1F578B">
              <w:rPr>
                <w:rFonts w:ascii="Times New Roman" w:eastAsia="Calibri" w:hAnsi="Times New Roman"/>
                <w:sz w:val="26"/>
                <w:szCs w:val="26"/>
              </w:rPr>
              <w:t>вания, по проекту составят не менее 2 млн. рублей</w:t>
            </w:r>
          </w:p>
        </w:tc>
      </w:tr>
    </w:tbl>
    <w:p w:rsidR="001F578B" w:rsidRPr="001F578B" w:rsidRDefault="001F578B" w:rsidP="001F578B">
      <w:pPr>
        <w:spacing w:line="240" w:lineRule="auto"/>
        <w:rPr>
          <w:rFonts w:ascii="Times New Roman" w:hAnsi="Times New Roman"/>
          <w:sz w:val="26"/>
          <w:szCs w:val="26"/>
        </w:rPr>
      </w:pPr>
      <w:r w:rsidRPr="001F578B">
        <w:rPr>
          <w:rFonts w:ascii="Times New Roman" w:hAnsi="Times New Roman"/>
          <w:sz w:val="26"/>
          <w:szCs w:val="26"/>
        </w:rPr>
        <w:t>»</w:t>
      </w:r>
    </w:p>
    <w:p w:rsidR="001F578B" w:rsidRDefault="001F578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1F578B" w:rsidRDefault="001F578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br w:type="page"/>
      </w:r>
    </w:p>
    <w:p w:rsidR="00B372A0" w:rsidRPr="00E83A1B" w:rsidRDefault="00B372A0" w:rsidP="00B372A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83A1B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B372A0" w:rsidRPr="00E83A1B" w:rsidRDefault="00B372A0" w:rsidP="00B372A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3A1B">
        <w:rPr>
          <w:rFonts w:ascii="Times New Roman" w:hAnsi="Times New Roman" w:cs="Times New Roman"/>
          <w:b/>
          <w:bCs/>
          <w:sz w:val="26"/>
          <w:szCs w:val="26"/>
        </w:rPr>
        <w:t xml:space="preserve">к проекту закона Челябинской области </w:t>
      </w:r>
    </w:p>
    <w:p w:rsidR="00B372A0" w:rsidRPr="00E83A1B" w:rsidRDefault="00B372A0" w:rsidP="00B372A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3A1B">
        <w:rPr>
          <w:rFonts w:ascii="Times New Roman" w:hAnsi="Times New Roman" w:cs="Times New Roman"/>
          <w:b/>
          <w:bCs/>
          <w:sz w:val="26"/>
          <w:szCs w:val="26"/>
        </w:rPr>
        <w:t xml:space="preserve">«О внесении изменений в Закон Челябинской области </w:t>
      </w:r>
    </w:p>
    <w:p w:rsidR="00B372A0" w:rsidRPr="00E83A1B" w:rsidRDefault="00B372A0" w:rsidP="00B372A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3A1B">
        <w:rPr>
          <w:rFonts w:ascii="Times New Roman" w:hAnsi="Times New Roman" w:cs="Times New Roman"/>
          <w:b/>
          <w:bCs/>
          <w:sz w:val="26"/>
          <w:szCs w:val="26"/>
        </w:rPr>
        <w:t>«О земельных отношениях»</w:t>
      </w:r>
    </w:p>
    <w:p w:rsidR="00B372A0" w:rsidRPr="00E83A1B" w:rsidRDefault="00B372A0" w:rsidP="00B372A0">
      <w:pPr>
        <w:pStyle w:val="ConsPlusNormal"/>
        <w:jc w:val="center"/>
        <w:rPr>
          <w:rFonts w:ascii="Times New Roman" w:hAnsi="Times New Roman"/>
          <w:bCs/>
          <w:sz w:val="26"/>
          <w:szCs w:val="26"/>
        </w:rPr>
      </w:pPr>
    </w:p>
    <w:p w:rsidR="008A659C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83A1B">
        <w:rPr>
          <w:rFonts w:ascii="Times New Roman" w:hAnsi="Times New Roman"/>
          <w:sz w:val="26"/>
          <w:szCs w:val="26"/>
        </w:rPr>
        <w:t xml:space="preserve">Проект Закона Челябинской области </w:t>
      </w:r>
      <w:r w:rsidRPr="00E83A1B">
        <w:rPr>
          <w:rFonts w:ascii="Times New Roman" w:hAnsi="Times New Roman"/>
          <w:spacing w:val="-2"/>
          <w:sz w:val="26"/>
          <w:szCs w:val="26"/>
        </w:rPr>
        <w:t>«</w:t>
      </w:r>
      <w:r w:rsidRPr="00E83A1B">
        <w:rPr>
          <w:rFonts w:ascii="Times New Roman" w:hAnsi="Times New Roman"/>
          <w:bCs/>
          <w:sz w:val="26"/>
          <w:szCs w:val="26"/>
          <w:lang w:eastAsia="ru-RU"/>
        </w:rPr>
        <w:t>О внесении изменений в Закон Челяби</w:t>
      </w:r>
      <w:r w:rsidRPr="00E83A1B">
        <w:rPr>
          <w:rFonts w:ascii="Times New Roman" w:hAnsi="Times New Roman"/>
          <w:bCs/>
          <w:sz w:val="26"/>
          <w:szCs w:val="26"/>
          <w:lang w:eastAsia="ru-RU"/>
        </w:rPr>
        <w:t>н</w:t>
      </w:r>
      <w:r w:rsidRPr="00E83A1B">
        <w:rPr>
          <w:rFonts w:ascii="Times New Roman" w:hAnsi="Times New Roman"/>
          <w:bCs/>
          <w:sz w:val="26"/>
          <w:szCs w:val="26"/>
          <w:lang w:eastAsia="ru-RU"/>
        </w:rPr>
        <w:t>ской области «</w:t>
      </w:r>
      <w:r w:rsidRPr="00E83A1B">
        <w:rPr>
          <w:rFonts w:ascii="Times New Roman" w:hAnsi="Times New Roman"/>
          <w:bCs/>
          <w:sz w:val="26"/>
          <w:szCs w:val="26"/>
        </w:rPr>
        <w:t>О земельных отношениях</w:t>
      </w:r>
      <w:r w:rsidRPr="00E83A1B">
        <w:rPr>
          <w:rFonts w:ascii="Times New Roman" w:hAnsi="Times New Roman"/>
          <w:spacing w:val="-2"/>
          <w:sz w:val="26"/>
          <w:szCs w:val="26"/>
        </w:rPr>
        <w:t>» (далее – законопроект) разработан в</w:t>
      </w:r>
      <w:r w:rsidRPr="00E83A1B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8A659C" w:rsidRPr="00327544">
        <w:rPr>
          <w:rFonts w:ascii="Times New Roman" w:hAnsi="Times New Roman"/>
          <w:sz w:val="26"/>
          <w:szCs w:val="26"/>
        </w:rPr>
        <w:t>совершенствовани</w:t>
      </w:r>
      <w:r w:rsidR="008A659C">
        <w:rPr>
          <w:rFonts w:ascii="Times New Roman" w:hAnsi="Times New Roman"/>
          <w:sz w:val="26"/>
          <w:szCs w:val="26"/>
        </w:rPr>
        <w:t>я</w:t>
      </w:r>
      <w:r w:rsidR="008A659C" w:rsidRPr="00327544">
        <w:rPr>
          <w:rFonts w:ascii="Times New Roman" w:hAnsi="Times New Roman"/>
          <w:sz w:val="26"/>
          <w:szCs w:val="26"/>
        </w:rPr>
        <w:t xml:space="preserve"> </w:t>
      </w:r>
      <w:r w:rsidR="008A659C">
        <w:rPr>
          <w:rFonts w:ascii="Times New Roman" w:hAnsi="Times New Roman"/>
          <w:sz w:val="26"/>
          <w:szCs w:val="26"/>
        </w:rPr>
        <w:t xml:space="preserve">условий применения </w:t>
      </w:r>
      <w:r w:rsidR="008A659C" w:rsidRPr="00327544">
        <w:rPr>
          <w:rFonts w:ascii="Times New Roman" w:hAnsi="Times New Roman"/>
          <w:sz w:val="26"/>
          <w:szCs w:val="26"/>
        </w:rPr>
        <w:t xml:space="preserve">предусмотренного статьей 39.6 Земельного кодекса Российской Федерации механизма пользования </w:t>
      </w:r>
      <w:r w:rsidR="008A659C">
        <w:rPr>
          <w:rFonts w:ascii="Times New Roman" w:hAnsi="Times New Roman"/>
          <w:sz w:val="26"/>
          <w:szCs w:val="26"/>
        </w:rPr>
        <w:t xml:space="preserve">инвесторами </w:t>
      </w:r>
      <w:r w:rsidR="008A659C" w:rsidRPr="00327544">
        <w:rPr>
          <w:rFonts w:ascii="Times New Roman" w:hAnsi="Times New Roman"/>
          <w:sz w:val="26"/>
          <w:szCs w:val="26"/>
        </w:rPr>
        <w:t>зем</w:t>
      </w:r>
      <w:r w:rsidR="008A659C">
        <w:rPr>
          <w:rFonts w:ascii="Times New Roman" w:hAnsi="Times New Roman"/>
          <w:sz w:val="26"/>
          <w:szCs w:val="26"/>
        </w:rPr>
        <w:t>ельными участками</w:t>
      </w:r>
      <w:r w:rsidR="008A659C" w:rsidRPr="00327544">
        <w:rPr>
          <w:rFonts w:ascii="Times New Roman" w:hAnsi="Times New Roman"/>
          <w:sz w:val="26"/>
          <w:szCs w:val="26"/>
        </w:rPr>
        <w:t xml:space="preserve"> на льготных условиях</w:t>
      </w:r>
      <w:r w:rsidR="008A659C">
        <w:rPr>
          <w:rFonts w:ascii="Times New Roman" w:hAnsi="Times New Roman"/>
          <w:sz w:val="26"/>
          <w:szCs w:val="26"/>
        </w:rPr>
        <w:t>, а также</w:t>
      </w:r>
      <w:r w:rsidR="008A659C" w:rsidRPr="008A65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659C" w:rsidRPr="00E83A1B">
        <w:rPr>
          <w:rFonts w:ascii="Times New Roman" w:hAnsi="Times New Roman"/>
          <w:sz w:val="26"/>
          <w:szCs w:val="26"/>
          <w:lang w:eastAsia="ru-RU"/>
        </w:rPr>
        <w:t>создания благоприятных условий для ре</w:t>
      </w:r>
      <w:r w:rsidR="008A659C" w:rsidRPr="00E83A1B">
        <w:rPr>
          <w:rFonts w:ascii="Times New Roman" w:hAnsi="Times New Roman"/>
          <w:sz w:val="26"/>
          <w:szCs w:val="26"/>
          <w:lang w:eastAsia="ru-RU"/>
        </w:rPr>
        <w:t>а</w:t>
      </w:r>
      <w:r w:rsidR="008A659C" w:rsidRPr="00E83A1B">
        <w:rPr>
          <w:rFonts w:ascii="Times New Roman" w:hAnsi="Times New Roman"/>
          <w:sz w:val="26"/>
          <w:szCs w:val="26"/>
          <w:lang w:eastAsia="ru-RU"/>
        </w:rPr>
        <w:t>лизации инвестиционных проектов на территори</w:t>
      </w:r>
      <w:r w:rsidR="008A659C">
        <w:rPr>
          <w:rFonts w:ascii="Times New Roman" w:hAnsi="Times New Roman"/>
          <w:sz w:val="26"/>
          <w:szCs w:val="26"/>
          <w:lang w:eastAsia="ru-RU"/>
        </w:rPr>
        <w:t>и Челябинской области.</w:t>
      </w:r>
    </w:p>
    <w:p w:rsidR="00B372A0" w:rsidRPr="00327544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7544">
        <w:rPr>
          <w:rFonts w:ascii="Times New Roman" w:hAnsi="Times New Roman"/>
          <w:sz w:val="26"/>
          <w:szCs w:val="26"/>
        </w:rPr>
        <w:t>В настоящее время предоставление земельных участков, находящихся в гос</w:t>
      </w:r>
      <w:r w:rsidRPr="00327544">
        <w:rPr>
          <w:rFonts w:ascii="Times New Roman" w:hAnsi="Times New Roman"/>
          <w:sz w:val="26"/>
          <w:szCs w:val="26"/>
        </w:rPr>
        <w:t>у</w:t>
      </w:r>
      <w:r w:rsidRPr="00327544">
        <w:rPr>
          <w:rFonts w:ascii="Times New Roman" w:hAnsi="Times New Roman"/>
          <w:sz w:val="26"/>
          <w:szCs w:val="26"/>
        </w:rPr>
        <w:t>дарственной собственности Челябинской области или муниципальной собственности, а также земельных участков, государственная собственность на которые не разгран</w:t>
      </w:r>
      <w:r w:rsidRPr="00327544">
        <w:rPr>
          <w:rFonts w:ascii="Times New Roman" w:hAnsi="Times New Roman"/>
          <w:sz w:val="26"/>
          <w:szCs w:val="26"/>
        </w:rPr>
        <w:t>и</w:t>
      </w:r>
      <w:r w:rsidRPr="00327544">
        <w:rPr>
          <w:rFonts w:ascii="Times New Roman" w:hAnsi="Times New Roman"/>
          <w:sz w:val="26"/>
          <w:szCs w:val="26"/>
        </w:rPr>
        <w:t>чена, в аренду без проведения торгов для размещения объектов социально-культурного и коммунально-бытового назначения, реализации масштабных инвест</w:t>
      </w:r>
      <w:r w:rsidRPr="00327544">
        <w:rPr>
          <w:rFonts w:ascii="Times New Roman" w:hAnsi="Times New Roman"/>
          <w:sz w:val="26"/>
          <w:szCs w:val="26"/>
        </w:rPr>
        <w:t>и</w:t>
      </w:r>
      <w:r w:rsidRPr="00327544">
        <w:rPr>
          <w:rFonts w:ascii="Times New Roman" w:hAnsi="Times New Roman"/>
          <w:sz w:val="26"/>
          <w:szCs w:val="26"/>
        </w:rPr>
        <w:t>ционных проектов осуществляется в соответствии с критериями, установленными статьей 14 Закона Челябинской области «О земельных отношениях».</w:t>
      </w:r>
    </w:p>
    <w:p w:rsidR="00B372A0" w:rsidRPr="00327544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7544">
        <w:rPr>
          <w:rFonts w:ascii="Times New Roman" w:hAnsi="Times New Roman"/>
          <w:sz w:val="26"/>
          <w:szCs w:val="26"/>
          <w:lang w:eastAsia="ru-RU"/>
        </w:rPr>
        <w:t xml:space="preserve">За период применения данного механизма – с 2015 по 2019 годы – только 28 организаций признаны соответствующими установленным критериям, в том числе это 9 объектов соцкультбыта, 1 </w:t>
      </w:r>
      <w:proofErr w:type="spellStart"/>
      <w:r w:rsidRPr="00327544">
        <w:rPr>
          <w:rFonts w:ascii="Times New Roman" w:hAnsi="Times New Roman"/>
          <w:sz w:val="26"/>
          <w:szCs w:val="26"/>
          <w:lang w:eastAsia="ru-RU"/>
        </w:rPr>
        <w:t>инвестпроект</w:t>
      </w:r>
      <w:proofErr w:type="spellEnd"/>
      <w:r w:rsidRPr="00327544">
        <w:rPr>
          <w:rFonts w:ascii="Times New Roman" w:hAnsi="Times New Roman"/>
          <w:sz w:val="26"/>
          <w:szCs w:val="26"/>
          <w:lang w:eastAsia="ru-RU"/>
        </w:rPr>
        <w:t xml:space="preserve"> по строительству многоквартирного дома и 18 масштабных </w:t>
      </w:r>
      <w:proofErr w:type="spellStart"/>
      <w:r w:rsidRPr="00327544">
        <w:rPr>
          <w:rFonts w:ascii="Times New Roman" w:hAnsi="Times New Roman"/>
          <w:sz w:val="26"/>
          <w:szCs w:val="26"/>
          <w:lang w:eastAsia="ru-RU"/>
        </w:rPr>
        <w:t>инвестпроектов</w:t>
      </w:r>
      <w:proofErr w:type="spellEnd"/>
      <w:r w:rsidRPr="00327544">
        <w:rPr>
          <w:rFonts w:ascii="Times New Roman" w:hAnsi="Times New Roman"/>
          <w:sz w:val="26"/>
          <w:szCs w:val="26"/>
          <w:lang w:eastAsia="ru-RU"/>
        </w:rPr>
        <w:t>.</w:t>
      </w:r>
    </w:p>
    <w:p w:rsidR="00B372A0" w:rsidRPr="00B372A0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2A0">
        <w:rPr>
          <w:rFonts w:ascii="Times New Roman" w:hAnsi="Times New Roman"/>
          <w:sz w:val="26"/>
          <w:szCs w:val="26"/>
          <w:lang w:eastAsia="ru-RU"/>
        </w:rPr>
        <w:t>Анализ представленной Министерством экономического развития Челябинской области информации органов местного самоуправления о реализуемых (планируемых к реализации) инвестиционных проектах показал, что для инвесторов в ряде муниц</w:t>
      </w:r>
      <w:r w:rsidRPr="00B372A0">
        <w:rPr>
          <w:rFonts w:ascii="Times New Roman" w:hAnsi="Times New Roman"/>
          <w:sz w:val="26"/>
          <w:szCs w:val="26"/>
          <w:lang w:eastAsia="ru-RU"/>
        </w:rPr>
        <w:t>и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пальных образований установленные требования к масштабным 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инвестпроектам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 по объему инвестиций являются недостижимыми и делают невозможным применения механизма пользования инвесторами землей на льготных основаниях</w:t>
      </w:r>
      <w:r w:rsidR="00BA2B83">
        <w:rPr>
          <w:rFonts w:ascii="Times New Roman" w:hAnsi="Times New Roman"/>
          <w:sz w:val="26"/>
          <w:szCs w:val="26"/>
          <w:lang w:eastAsia="ru-RU"/>
        </w:rPr>
        <w:t>.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 Так, например</w:t>
      </w:r>
      <w:r w:rsidR="00BA2B83">
        <w:rPr>
          <w:rFonts w:ascii="Times New Roman" w:hAnsi="Times New Roman"/>
          <w:sz w:val="26"/>
          <w:szCs w:val="26"/>
          <w:lang w:eastAsia="ru-RU"/>
        </w:rPr>
        <w:t>,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 в Еманжелинском, 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Нагайбакском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 районах ни один 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инвестпроект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 не до</w:t>
      </w:r>
      <w:r w:rsidR="00244B74">
        <w:rPr>
          <w:rFonts w:ascii="Times New Roman" w:hAnsi="Times New Roman"/>
          <w:sz w:val="26"/>
          <w:szCs w:val="26"/>
          <w:lang w:eastAsia="ru-RU"/>
        </w:rPr>
        <w:t>стигает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 уст</w:t>
      </w:r>
      <w:r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новленного критерия (100 млн. руб.). </w:t>
      </w:r>
    </w:p>
    <w:p w:rsidR="00B372A0" w:rsidRPr="00B372A0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2A0">
        <w:rPr>
          <w:rFonts w:ascii="Times New Roman" w:hAnsi="Times New Roman"/>
          <w:sz w:val="26"/>
          <w:szCs w:val="26"/>
          <w:lang w:eastAsia="ru-RU"/>
        </w:rPr>
        <w:t>В целях создания в Челябинской области благоприятного инвестиционного климата, расширения возможностей для роста инвестиционной активности организ</w:t>
      </w:r>
      <w:r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Pr="00B372A0">
        <w:rPr>
          <w:rFonts w:ascii="Times New Roman" w:hAnsi="Times New Roman"/>
          <w:sz w:val="26"/>
          <w:szCs w:val="26"/>
          <w:lang w:eastAsia="ru-RU"/>
        </w:rPr>
        <w:t>ций и улучшения общих условий ведения предпринимательской деятельности в р</w:t>
      </w:r>
      <w:r w:rsidRPr="00B372A0">
        <w:rPr>
          <w:rFonts w:ascii="Times New Roman" w:hAnsi="Times New Roman"/>
          <w:sz w:val="26"/>
          <w:szCs w:val="26"/>
          <w:lang w:eastAsia="ru-RU"/>
        </w:rPr>
        <w:t>е</w:t>
      </w:r>
      <w:r w:rsidRPr="00B372A0">
        <w:rPr>
          <w:rFonts w:ascii="Times New Roman" w:hAnsi="Times New Roman"/>
          <w:sz w:val="26"/>
          <w:szCs w:val="26"/>
          <w:lang w:eastAsia="ru-RU"/>
        </w:rPr>
        <w:lastRenderedPageBreak/>
        <w:t>гионе законопроектом предлагается смягчить установленные требования по объему инвестиций на 50 млн. рублей в каждой группе муниципальных образований.</w:t>
      </w:r>
    </w:p>
    <w:p w:rsidR="00B372A0" w:rsidRPr="00B372A0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2A0">
        <w:rPr>
          <w:rFonts w:ascii="Times New Roman" w:hAnsi="Times New Roman"/>
          <w:sz w:val="26"/>
          <w:szCs w:val="26"/>
          <w:lang w:eastAsia="ru-RU"/>
        </w:rPr>
        <w:t>Согласно данных статистики уровень</w:t>
      </w:r>
      <w:r w:rsidR="008A2B91">
        <w:rPr>
          <w:rFonts w:ascii="Times New Roman" w:hAnsi="Times New Roman"/>
          <w:sz w:val="26"/>
          <w:szCs w:val="26"/>
          <w:lang w:eastAsia="ru-RU"/>
        </w:rPr>
        <w:t xml:space="preserve"> зарегистрированной </w:t>
      </w:r>
      <w:r w:rsidRPr="00B372A0">
        <w:rPr>
          <w:rFonts w:ascii="Times New Roman" w:hAnsi="Times New Roman"/>
          <w:sz w:val="26"/>
          <w:szCs w:val="26"/>
          <w:lang w:eastAsia="ru-RU"/>
        </w:rPr>
        <w:t>безработицы в Чел</w:t>
      </w:r>
      <w:r w:rsidRPr="00B372A0">
        <w:rPr>
          <w:rFonts w:ascii="Times New Roman" w:hAnsi="Times New Roman"/>
          <w:sz w:val="26"/>
          <w:szCs w:val="26"/>
          <w:lang w:eastAsia="ru-RU"/>
        </w:rPr>
        <w:t>я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бинской области на </w:t>
      </w:r>
      <w:r w:rsidR="008A2B91">
        <w:rPr>
          <w:rFonts w:ascii="Times New Roman" w:hAnsi="Times New Roman"/>
          <w:sz w:val="26"/>
          <w:szCs w:val="26"/>
          <w:lang w:eastAsia="ru-RU"/>
        </w:rPr>
        <w:t>1 ноября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 2019 года составил </w:t>
      </w:r>
      <w:r w:rsidR="008A2B91">
        <w:rPr>
          <w:rFonts w:ascii="Times New Roman" w:hAnsi="Times New Roman"/>
          <w:sz w:val="26"/>
          <w:szCs w:val="26"/>
          <w:lang w:eastAsia="ru-RU"/>
        </w:rPr>
        <w:t>1</w:t>
      </w:r>
      <w:r w:rsidRPr="00B372A0">
        <w:rPr>
          <w:rFonts w:ascii="Times New Roman" w:hAnsi="Times New Roman"/>
          <w:sz w:val="26"/>
          <w:szCs w:val="26"/>
          <w:lang w:eastAsia="ru-RU"/>
        </w:rPr>
        <w:t>,1% от численности рабочей силы.</w:t>
      </w:r>
      <w:r w:rsidR="008A2B91">
        <w:rPr>
          <w:rFonts w:ascii="Times New Roman" w:hAnsi="Times New Roman"/>
          <w:sz w:val="26"/>
          <w:szCs w:val="26"/>
          <w:lang w:eastAsia="ru-RU"/>
        </w:rPr>
        <w:t xml:space="preserve"> При этом уровень</w:t>
      </w:r>
      <w:r w:rsidR="008A2B91" w:rsidRPr="008A2B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2B91">
        <w:rPr>
          <w:rFonts w:ascii="Times New Roman" w:hAnsi="Times New Roman"/>
          <w:sz w:val="26"/>
          <w:szCs w:val="26"/>
          <w:lang w:eastAsia="ru-RU"/>
        </w:rPr>
        <w:t>зарегистрированной безработицы в среднем по муниципальным районам</w:t>
      </w:r>
      <w:r w:rsidR="0019607C">
        <w:rPr>
          <w:rFonts w:ascii="Times New Roman" w:hAnsi="Times New Roman"/>
          <w:sz w:val="26"/>
          <w:szCs w:val="26"/>
          <w:lang w:eastAsia="ru-RU"/>
        </w:rPr>
        <w:t xml:space="preserve"> составляет 2,2%, что </w:t>
      </w:r>
      <w:r w:rsidR="008A2B91">
        <w:rPr>
          <w:rFonts w:ascii="Times New Roman" w:hAnsi="Times New Roman"/>
          <w:sz w:val="26"/>
          <w:szCs w:val="26"/>
          <w:lang w:eastAsia="ru-RU"/>
        </w:rPr>
        <w:t xml:space="preserve">в 2 раза превышает </w:t>
      </w:r>
      <w:proofErr w:type="spellStart"/>
      <w:r w:rsidR="008A2B91">
        <w:rPr>
          <w:rFonts w:ascii="Times New Roman" w:hAnsi="Times New Roman"/>
          <w:sz w:val="26"/>
          <w:szCs w:val="26"/>
          <w:lang w:eastAsia="ru-RU"/>
        </w:rPr>
        <w:t>среднеобластной</w:t>
      </w:r>
      <w:proofErr w:type="spellEnd"/>
      <w:r w:rsidR="008A2B91">
        <w:rPr>
          <w:rFonts w:ascii="Times New Roman" w:hAnsi="Times New Roman"/>
          <w:sz w:val="26"/>
          <w:szCs w:val="26"/>
          <w:lang w:eastAsia="ru-RU"/>
        </w:rPr>
        <w:t xml:space="preserve"> уровень. Напр</w:t>
      </w:r>
      <w:r w:rsidR="008A2B91">
        <w:rPr>
          <w:rFonts w:ascii="Times New Roman" w:hAnsi="Times New Roman"/>
          <w:sz w:val="26"/>
          <w:szCs w:val="26"/>
          <w:lang w:eastAsia="ru-RU"/>
        </w:rPr>
        <w:t>я</w:t>
      </w:r>
      <w:r w:rsidR="008A2B91">
        <w:rPr>
          <w:rFonts w:ascii="Times New Roman" w:hAnsi="Times New Roman"/>
          <w:sz w:val="26"/>
          <w:szCs w:val="26"/>
          <w:lang w:eastAsia="ru-RU"/>
        </w:rPr>
        <w:t>женность на рынке труда в отдельных территориях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2B91">
        <w:rPr>
          <w:rFonts w:ascii="Times New Roman" w:hAnsi="Times New Roman"/>
          <w:sz w:val="26"/>
          <w:szCs w:val="26"/>
          <w:lang w:eastAsia="ru-RU"/>
        </w:rPr>
        <w:t>достигает 13 человек на 1 вака</w:t>
      </w:r>
      <w:r w:rsidR="008A2B91">
        <w:rPr>
          <w:rFonts w:ascii="Times New Roman" w:hAnsi="Times New Roman"/>
          <w:sz w:val="26"/>
          <w:szCs w:val="26"/>
          <w:lang w:eastAsia="ru-RU"/>
        </w:rPr>
        <w:t>н</w:t>
      </w:r>
      <w:r w:rsidR="008A2B91">
        <w:rPr>
          <w:rFonts w:ascii="Times New Roman" w:hAnsi="Times New Roman"/>
          <w:sz w:val="26"/>
          <w:szCs w:val="26"/>
          <w:lang w:eastAsia="ru-RU"/>
        </w:rPr>
        <w:t>сию (</w:t>
      </w:r>
      <w:proofErr w:type="spellStart"/>
      <w:r w:rsidR="008A2B91">
        <w:rPr>
          <w:rFonts w:ascii="Times New Roman" w:hAnsi="Times New Roman"/>
          <w:sz w:val="26"/>
          <w:szCs w:val="26"/>
          <w:lang w:eastAsia="ru-RU"/>
        </w:rPr>
        <w:t>Нязепетровский</w:t>
      </w:r>
      <w:proofErr w:type="spellEnd"/>
      <w:r w:rsidR="008A2B91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A2B91">
        <w:rPr>
          <w:rFonts w:ascii="Times New Roman" w:hAnsi="Times New Roman"/>
          <w:sz w:val="26"/>
          <w:szCs w:val="26"/>
          <w:lang w:eastAsia="ru-RU"/>
        </w:rPr>
        <w:t>Кизильский</w:t>
      </w:r>
      <w:proofErr w:type="spellEnd"/>
      <w:r w:rsidR="008A2B91">
        <w:rPr>
          <w:rFonts w:ascii="Times New Roman" w:hAnsi="Times New Roman"/>
          <w:sz w:val="26"/>
          <w:szCs w:val="26"/>
          <w:lang w:eastAsia="ru-RU"/>
        </w:rPr>
        <w:t xml:space="preserve"> муниципальные районы). </w:t>
      </w:r>
      <w:r w:rsidRPr="00B372A0">
        <w:rPr>
          <w:rFonts w:ascii="Times New Roman" w:hAnsi="Times New Roman"/>
          <w:sz w:val="26"/>
          <w:szCs w:val="26"/>
          <w:lang w:eastAsia="ru-RU"/>
        </w:rPr>
        <w:t>Законопроектом предл</w:t>
      </w:r>
      <w:r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Pr="00B372A0">
        <w:rPr>
          <w:rFonts w:ascii="Times New Roman" w:hAnsi="Times New Roman"/>
          <w:sz w:val="26"/>
          <w:szCs w:val="26"/>
          <w:lang w:eastAsia="ru-RU"/>
        </w:rPr>
        <w:t>гается смягчить установленные требования по количеству создаваемых рабочих мест</w:t>
      </w:r>
      <w:r w:rsidR="008A2B91" w:rsidRPr="008A2B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2B91" w:rsidRPr="00B372A0">
        <w:rPr>
          <w:rFonts w:ascii="Times New Roman" w:hAnsi="Times New Roman"/>
          <w:sz w:val="26"/>
          <w:szCs w:val="26"/>
          <w:lang w:eastAsia="ru-RU"/>
        </w:rPr>
        <w:t xml:space="preserve">в рамках реализации </w:t>
      </w:r>
      <w:proofErr w:type="spellStart"/>
      <w:r w:rsidR="008A2B91" w:rsidRPr="00B372A0">
        <w:rPr>
          <w:rFonts w:ascii="Times New Roman" w:hAnsi="Times New Roman"/>
          <w:sz w:val="26"/>
          <w:szCs w:val="26"/>
          <w:lang w:eastAsia="ru-RU"/>
        </w:rPr>
        <w:t>инвестпроектов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, а именно сократить количество создаваемых рабочих мест в 1,5-2 раза </w:t>
      </w:r>
      <w:r w:rsidR="008A2B91">
        <w:rPr>
          <w:rFonts w:ascii="Times New Roman" w:hAnsi="Times New Roman"/>
          <w:sz w:val="26"/>
          <w:szCs w:val="26"/>
          <w:lang w:eastAsia="ru-RU"/>
        </w:rPr>
        <w:t xml:space="preserve">от нынешнего объема </w:t>
      </w:r>
      <w:r w:rsidRPr="00B372A0">
        <w:rPr>
          <w:rFonts w:ascii="Times New Roman" w:hAnsi="Times New Roman"/>
          <w:sz w:val="26"/>
          <w:szCs w:val="26"/>
          <w:lang w:eastAsia="ru-RU"/>
        </w:rPr>
        <w:t>в зависимости от группы муниц</w:t>
      </w:r>
      <w:r w:rsidRPr="00B372A0">
        <w:rPr>
          <w:rFonts w:ascii="Times New Roman" w:hAnsi="Times New Roman"/>
          <w:sz w:val="26"/>
          <w:szCs w:val="26"/>
          <w:lang w:eastAsia="ru-RU"/>
        </w:rPr>
        <w:t>и</w:t>
      </w:r>
      <w:r w:rsidRPr="00B372A0">
        <w:rPr>
          <w:rFonts w:ascii="Times New Roman" w:hAnsi="Times New Roman"/>
          <w:sz w:val="26"/>
          <w:szCs w:val="26"/>
          <w:lang w:eastAsia="ru-RU"/>
        </w:rPr>
        <w:t>пальных образований. Снижение установленного требования по количеству созд</w:t>
      </w:r>
      <w:r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ваемых рабочих мест позволит расширить категорию юридических лиц, которым предоставляются земельные участки в аренду без проведения торгов, и как следствие увеличить общее количество рабочих мест и снизить напряженность на рынке труда.  </w:t>
      </w:r>
    </w:p>
    <w:p w:rsidR="00B372A0" w:rsidRPr="00B372A0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2A0">
        <w:rPr>
          <w:rFonts w:ascii="Times New Roman" w:hAnsi="Times New Roman"/>
          <w:sz w:val="26"/>
          <w:szCs w:val="26"/>
          <w:lang w:eastAsia="ru-RU"/>
        </w:rPr>
        <w:t xml:space="preserve">По информации, представленной в обращениях главы 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Верхнеуфалейского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Pr="00B372A0">
        <w:rPr>
          <w:rFonts w:ascii="Times New Roman" w:hAnsi="Times New Roman"/>
          <w:sz w:val="26"/>
          <w:szCs w:val="26"/>
          <w:lang w:eastAsia="ru-RU"/>
        </w:rPr>
        <w:t>о</w:t>
      </w:r>
      <w:r w:rsidRPr="00B372A0">
        <w:rPr>
          <w:rFonts w:ascii="Times New Roman" w:hAnsi="Times New Roman"/>
          <w:sz w:val="26"/>
          <w:szCs w:val="26"/>
          <w:lang w:eastAsia="ru-RU"/>
        </w:rPr>
        <w:t xml:space="preserve">родского округа и главы 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Саткинского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района, многие инвестицио</w:t>
      </w:r>
      <w:r w:rsidRPr="00B372A0">
        <w:rPr>
          <w:rFonts w:ascii="Times New Roman" w:hAnsi="Times New Roman"/>
          <w:sz w:val="26"/>
          <w:szCs w:val="26"/>
          <w:lang w:eastAsia="ru-RU"/>
        </w:rPr>
        <w:t>н</w:t>
      </w:r>
      <w:r w:rsidRPr="00B372A0">
        <w:rPr>
          <w:rFonts w:ascii="Times New Roman" w:hAnsi="Times New Roman"/>
          <w:sz w:val="26"/>
          <w:szCs w:val="26"/>
          <w:lang w:eastAsia="ru-RU"/>
        </w:rPr>
        <w:t>ные проекты, планируемые к реализации в муниципальных образованиях, где созд</w:t>
      </w:r>
      <w:r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Pr="00B372A0">
        <w:rPr>
          <w:rFonts w:ascii="Times New Roman" w:hAnsi="Times New Roman"/>
          <w:sz w:val="26"/>
          <w:szCs w:val="26"/>
          <w:lang w:eastAsia="ru-RU"/>
        </w:rPr>
        <w:t>ны территории опережающего социально-экономического развития (ТОСЭР), не с</w:t>
      </w:r>
      <w:r w:rsidRPr="00B372A0">
        <w:rPr>
          <w:rFonts w:ascii="Times New Roman" w:hAnsi="Times New Roman"/>
          <w:sz w:val="26"/>
          <w:szCs w:val="26"/>
          <w:lang w:eastAsia="ru-RU"/>
        </w:rPr>
        <w:t>о</w:t>
      </w:r>
      <w:r w:rsidRPr="00B372A0">
        <w:rPr>
          <w:rFonts w:ascii="Times New Roman" w:hAnsi="Times New Roman"/>
          <w:sz w:val="26"/>
          <w:szCs w:val="26"/>
          <w:lang w:eastAsia="ru-RU"/>
        </w:rPr>
        <w:t>ответствуют установленным критериям по объему инвестиций, количеству создава</w:t>
      </w:r>
      <w:r w:rsidRPr="00B372A0">
        <w:rPr>
          <w:rFonts w:ascii="Times New Roman" w:hAnsi="Times New Roman"/>
          <w:sz w:val="26"/>
          <w:szCs w:val="26"/>
          <w:lang w:eastAsia="ru-RU"/>
        </w:rPr>
        <w:t>е</w:t>
      </w:r>
      <w:r w:rsidRPr="00B372A0">
        <w:rPr>
          <w:rFonts w:ascii="Times New Roman" w:hAnsi="Times New Roman"/>
          <w:sz w:val="26"/>
          <w:szCs w:val="26"/>
          <w:lang w:eastAsia="ru-RU"/>
        </w:rPr>
        <w:t>мых рабочих мест или ежегодных налоговых поступлений. В настоящее время в Ч</w:t>
      </w:r>
      <w:r w:rsidRPr="00B372A0">
        <w:rPr>
          <w:rFonts w:ascii="Times New Roman" w:hAnsi="Times New Roman"/>
          <w:sz w:val="26"/>
          <w:szCs w:val="26"/>
          <w:lang w:eastAsia="ru-RU"/>
        </w:rPr>
        <w:t>е</w:t>
      </w:r>
      <w:r w:rsidRPr="00B372A0">
        <w:rPr>
          <w:rFonts w:ascii="Times New Roman" w:hAnsi="Times New Roman"/>
          <w:sz w:val="26"/>
          <w:szCs w:val="26"/>
          <w:lang w:eastAsia="ru-RU"/>
        </w:rPr>
        <w:t>лябинской области функционируют 5 ТОСЭР (с 2017 года – ТОСЭР "Бакал" и ТОСЭР "Верхний Уфалей", с 2018 года – ТОСЭР "Озерск" и ТОСЭР "</w:t>
      </w:r>
      <w:proofErr w:type="spellStart"/>
      <w:r w:rsidRPr="00B372A0">
        <w:rPr>
          <w:rFonts w:ascii="Times New Roman" w:hAnsi="Times New Roman"/>
          <w:sz w:val="26"/>
          <w:szCs w:val="26"/>
          <w:lang w:eastAsia="ru-RU"/>
        </w:rPr>
        <w:t>Снежинск</w:t>
      </w:r>
      <w:proofErr w:type="spellEnd"/>
      <w:r w:rsidRPr="00B372A0">
        <w:rPr>
          <w:rFonts w:ascii="Times New Roman" w:hAnsi="Times New Roman"/>
          <w:sz w:val="26"/>
          <w:szCs w:val="26"/>
          <w:lang w:eastAsia="ru-RU"/>
        </w:rPr>
        <w:t>", с 2019 года - ТОСЭР "Миасс"). Для резидентов ТОСЭР в Челябинской области созданы благ</w:t>
      </w:r>
      <w:r w:rsidRPr="00B372A0">
        <w:rPr>
          <w:rFonts w:ascii="Times New Roman" w:hAnsi="Times New Roman"/>
          <w:sz w:val="26"/>
          <w:szCs w:val="26"/>
          <w:lang w:eastAsia="ru-RU"/>
        </w:rPr>
        <w:t>о</w:t>
      </w:r>
      <w:r w:rsidRPr="00B372A0">
        <w:rPr>
          <w:rFonts w:ascii="Times New Roman" w:hAnsi="Times New Roman"/>
          <w:sz w:val="26"/>
          <w:szCs w:val="26"/>
          <w:lang w:eastAsia="ru-RU"/>
        </w:rPr>
        <w:t>приятные условия, в том числе предусмотрены льготы по налогу на прибыль орган</w:t>
      </w:r>
      <w:r w:rsidRPr="00B372A0">
        <w:rPr>
          <w:rFonts w:ascii="Times New Roman" w:hAnsi="Times New Roman"/>
          <w:sz w:val="26"/>
          <w:szCs w:val="26"/>
          <w:lang w:eastAsia="ru-RU"/>
        </w:rPr>
        <w:t>и</w:t>
      </w:r>
      <w:r w:rsidRPr="00B372A0">
        <w:rPr>
          <w:rFonts w:ascii="Times New Roman" w:hAnsi="Times New Roman"/>
          <w:sz w:val="26"/>
          <w:szCs w:val="26"/>
          <w:lang w:eastAsia="ru-RU"/>
        </w:rPr>
        <w:t>заций и налогу на имущество организаций. Однако, количество резидентов ТОСЭР в Челябинской области остается незначительным. Так, в 2018 году было зарегистрир</w:t>
      </w:r>
      <w:r w:rsidRPr="00B372A0">
        <w:rPr>
          <w:rFonts w:ascii="Times New Roman" w:hAnsi="Times New Roman"/>
          <w:sz w:val="26"/>
          <w:szCs w:val="26"/>
          <w:lang w:eastAsia="ru-RU"/>
        </w:rPr>
        <w:t>о</w:t>
      </w:r>
      <w:r w:rsidRPr="00B372A0">
        <w:rPr>
          <w:rFonts w:ascii="Times New Roman" w:hAnsi="Times New Roman"/>
          <w:sz w:val="26"/>
          <w:szCs w:val="26"/>
          <w:lang w:eastAsia="ru-RU"/>
        </w:rPr>
        <w:t>вано 10 резидентов ТОСЭР, в 2019 году их количество составляет 14.</w:t>
      </w:r>
    </w:p>
    <w:p w:rsidR="00B372A0" w:rsidRPr="00327544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7544">
        <w:rPr>
          <w:rFonts w:ascii="Times New Roman" w:hAnsi="Times New Roman"/>
          <w:sz w:val="26"/>
          <w:szCs w:val="26"/>
          <w:lang w:eastAsia="ru-RU"/>
        </w:rPr>
        <w:t>В целях улучшения социально-экономической ситуации в ТОСЭР предлагается ввести новую категорию юридических лиц, имеющих право претендовать на предо</w:t>
      </w:r>
      <w:r w:rsidRPr="00327544">
        <w:rPr>
          <w:rFonts w:ascii="Times New Roman" w:hAnsi="Times New Roman"/>
          <w:sz w:val="26"/>
          <w:szCs w:val="26"/>
          <w:lang w:eastAsia="ru-RU"/>
        </w:rPr>
        <w:t>с</w:t>
      </w:r>
      <w:r w:rsidRPr="00327544">
        <w:rPr>
          <w:rFonts w:ascii="Times New Roman" w:hAnsi="Times New Roman"/>
          <w:sz w:val="26"/>
          <w:szCs w:val="26"/>
          <w:lang w:eastAsia="ru-RU"/>
        </w:rPr>
        <w:t xml:space="preserve">тавление земельных участков в аренду без проведения торгов, – резиденты ТОСЭР, </w:t>
      </w:r>
      <w:r w:rsidRPr="00327544">
        <w:rPr>
          <w:rFonts w:ascii="Times New Roman" w:hAnsi="Times New Roman"/>
          <w:sz w:val="26"/>
          <w:szCs w:val="26"/>
          <w:lang w:eastAsia="ru-RU"/>
        </w:rPr>
        <w:lastRenderedPageBreak/>
        <w:t xml:space="preserve">осуществляющие деятельность в ТОСЭР по соглашению и инвестирующие не менее 50 млн. рублей. </w:t>
      </w:r>
    </w:p>
    <w:p w:rsidR="00B372A0" w:rsidRPr="00B372A0" w:rsidRDefault="003401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настоящее время в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иды деятельности, установленные в качестве критерия для предоставления земельных участков в аренду без проведения торгов в целях реализ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а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ции масштабных инвестиционных проектов, не соответству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т Общероссийскому классификатору видов экономической деятельности, что делает некорректной проц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е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 xml:space="preserve">дуру подтверждения соответствия вида деятельности, осуществляемого инвестором, видам деятельности, установленным в качестве критериев масштабных </w:t>
      </w:r>
      <w:proofErr w:type="spellStart"/>
      <w:r w:rsidR="00B372A0" w:rsidRPr="00B372A0">
        <w:rPr>
          <w:rFonts w:ascii="Times New Roman" w:hAnsi="Times New Roman"/>
          <w:sz w:val="26"/>
          <w:szCs w:val="26"/>
          <w:lang w:eastAsia="ru-RU"/>
        </w:rPr>
        <w:t>инвестпрое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к</w:t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тов</w:t>
      </w:r>
      <w:proofErr w:type="spellEnd"/>
      <w:r w:rsidR="00B372A0" w:rsidRPr="00B372A0">
        <w:rPr>
          <w:rFonts w:ascii="Times New Roman" w:hAnsi="Times New Roman"/>
          <w:sz w:val="26"/>
          <w:szCs w:val="26"/>
          <w:lang w:eastAsia="ru-RU"/>
        </w:rPr>
        <w:t xml:space="preserve">. Законопроектом предлагается привести виды деятельности в соответствие с </w:t>
      </w:r>
      <w:r>
        <w:rPr>
          <w:rFonts w:ascii="Times New Roman" w:hAnsi="Times New Roman"/>
          <w:sz w:val="26"/>
          <w:szCs w:val="26"/>
          <w:lang w:eastAsia="ru-RU"/>
        </w:rPr>
        <w:br/>
      </w:r>
      <w:r w:rsidR="00B372A0" w:rsidRPr="00B372A0">
        <w:rPr>
          <w:rFonts w:ascii="Times New Roman" w:hAnsi="Times New Roman"/>
          <w:sz w:val="26"/>
          <w:szCs w:val="26"/>
          <w:lang w:eastAsia="ru-RU"/>
        </w:rPr>
        <w:t>ОКВЭД.</w:t>
      </w:r>
    </w:p>
    <w:p w:rsidR="00244B74" w:rsidRDefault="00B372A0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72A0">
        <w:rPr>
          <w:rFonts w:ascii="Times New Roman" w:hAnsi="Times New Roman"/>
          <w:sz w:val="26"/>
          <w:szCs w:val="26"/>
          <w:lang w:eastAsia="ru-RU"/>
        </w:rPr>
        <w:t>В настоящее время установленные критерии для размещения объектов соц</w:t>
      </w:r>
      <w:r w:rsidRPr="00B372A0">
        <w:rPr>
          <w:rFonts w:ascii="Times New Roman" w:hAnsi="Times New Roman"/>
          <w:sz w:val="26"/>
          <w:szCs w:val="26"/>
          <w:lang w:eastAsia="ru-RU"/>
        </w:rPr>
        <w:t>и</w:t>
      </w:r>
      <w:r w:rsidRPr="00B372A0">
        <w:rPr>
          <w:rFonts w:ascii="Times New Roman" w:hAnsi="Times New Roman"/>
          <w:sz w:val="26"/>
          <w:szCs w:val="26"/>
          <w:lang w:eastAsia="ru-RU"/>
        </w:rPr>
        <w:t>ально-культурного и коммунально-бытового назначения не дифференцируются по группам муниципальных образований. Вместе с тем, уровень социально-экономического развития муниципальных образований существенно разнится. Зак</w:t>
      </w:r>
      <w:r w:rsidRPr="00B372A0">
        <w:rPr>
          <w:rFonts w:ascii="Times New Roman" w:hAnsi="Times New Roman"/>
          <w:sz w:val="26"/>
          <w:szCs w:val="26"/>
          <w:lang w:eastAsia="ru-RU"/>
        </w:rPr>
        <w:t>о</w:t>
      </w:r>
      <w:r w:rsidRPr="00B372A0">
        <w:rPr>
          <w:rFonts w:ascii="Times New Roman" w:hAnsi="Times New Roman"/>
          <w:sz w:val="26"/>
          <w:szCs w:val="26"/>
          <w:lang w:eastAsia="ru-RU"/>
        </w:rPr>
        <w:t>нопроектом предлагается установить для размещения объектов социально-культурного и коммунально-бытового назначения критерии по объему инвестиций, количеству создаваемых рабочих мест и объему налоговых отчислений дифференц</w:t>
      </w:r>
      <w:r w:rsidRPr="00B372A0">
        <w:rPr>
          <w:rFonts w:ascii="Times New Roman" w:hAnsi="Times New Roman"/>
          <w:sz w:val="26"/>
          <w:szCs w:val="26"/>
          <w:lang w:eastAsia="ru-RU"/>
        </w:rPr>
        <w:t>и</w:t>
      </w:r>
      <w:r w:rsidRPr="00B372A0">
        <w:rPr>
          <w:rFonts w:ascii="Times New Roman" w:hAnsi="Times New Roman"/>
          <w:sz w:val="26"/>
          <w:szCs w:val="26"/>
          <w:lang w:eastAsia="ru-RU"/>
        </w:rPr>
        <w:t>рованно по группам муниципальных образований.</w:t>
      </w:r>
    </w:p>
    <w:p w:rsidR="00244B74" w:rsidRDefault="00244B74" w:rsidP="00B372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  <w:sectPr w:rsidR="00244B74" w:rsidSect="00E83A1B">
          <w:footerReference w:type="default" r:id="rId7"/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4B74">
        <w:rPr>
          <w:rFonts w:ascii="Times New Roman" w:hAnsi="Times New Roman"/>
          <w:b/>
          <w:sz w:val="28"/>
          <w:szCs w:val="28"/>
          <w:lang w:eastAsia="ru-RU"/>
        </w:rPr>
        <w:lastRenderedPageBreak/>
        <w:t>Сравнительная таблица предлагаемых изменений критериев масштабных инвестиционных проектов</w:t>
      </w:r>
    </w:p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777"/>
        <w:gridCol w:w="5387"/>
        <w:gridCol w:w="1559"/>
        <w:gridCol w:w="1559"/>
      </w:tblGrid>
      <w:tr w:rsidR="00244B74" w:rsidRPr="00244B74" w:rsidTr="00244B74">
        <w:tc>
          <w:tcPr>
            <w:tcW w:w="568" w:type="dxa"/>
            <w:vMerge w:val="restart"/>
            <w:vAlign w:val="center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77" w:type="dxa"/>
            <w:vMerge w:val="restart"/>
            <w:vAlign w:val="center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Наименования </w:t>
            </w:r>
          </w:p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муниципальных </w:t>
            </w:r>
          </w:p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образований</w:t>
            </w:r>
          </w:p>
        </w:tc>
        <w:tc>
          <w:tcPr>
            <w:tcW w:w="5387" w:type="dxa"/>
            <w:vMerge w:val="restart"/>
            <w:vAlign w:val="center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масштабных</w:t>
            </w:r>
          </w:p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инвестиционных проектов</w:t>
            </w:r>
          </w:p>
        </w:tc>
        <w:tc>
          <w:tcPr>
            <w:tcW w:w="3118" w:type="dxa"/>
            <w:gridSpan w:val="2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Критерии </w:t>
            </w:r>
          </w:p>
        </w:tc>
      </w:tr>
      <w:tr w:rsidR="00244B74" w:rsidRPr="00244B74" w:rsidTr="00244B74">
        <w:tc>
          <w:tcPr>
            <w:tcW w:w="568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устано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ленные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предла-гаемые</w:t>
            </w:r>
            <w:proofErr w:type="spellEnd"/>
          </w:p>
        </w:tc>
      </w:tr>
    </w:tbl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778"/>
        <w:gridCol w:w="5387"/>
        <w:gridCol w:w="1559"/>
        <w:gridCol w:w="1559"/>
      </w:tblGrid>
      <w:tr w:rsidR="00244B74" w:rsidRPr="00244B74" w:rsidTr="00244B74">
        <w:trPr>
          <w:trHeight w:val="1012"/>
        </w:trPr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8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Городские округа: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Магнитогорский, Челябинский </w:t>
            </w:r>
          </w:p>
        </w:tc>
        <w:tc>
          <w:tcPr>
            <w:tcW w:w="538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244B74" w:rsidRPr="00244B74" w:rsidTr="00244B74">
        <w:trPr>
          <w:trHeight w:val="984"/>
        </w:trPr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8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Городские округа: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Златоустовский,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Копейский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Миасский</w:t>
            </w:r>
            <w:proofErr w:type="spellEnd"/>
          </w:p>
        </w:tc>
        <w:tc>
          <w:tcPr>
            <w:tcW w:w="538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125 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244B74" w:rsidRPr="00244B74" w:rsidTr="00244B74"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8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Городские округа: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Кыштымский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Озерский,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Снежинский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Троицкий,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баркульский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муниципальные районы: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Аргаяшский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Ашинский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Еманжелинский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Картали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Красноармейский,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Коркинский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Саткинский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, Сосновский</w:t>
            </w:r>
          </w:p>
        </w:tc>
        <w:tc>
          <w:tcPr>
            <w:tcW w:w="538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244B74" w:rsidRPr="00244B74" w:rsidTr="00244B74"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8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Городские округа: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Верхнеуфалейский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Карабашский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Локомотивный, Трехгорный,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Усть-Катавский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муниципальные районы: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Агаповский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Брединский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Варненский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, Верхнеурал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Еткульский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Каслинский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Кизильский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Кусинский,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Нагайба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Нязепетровский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Октябрьский,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Пластовский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Троицкий, Увельский,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Уйский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Чебаркульский</w:t>
            </w:r>
            <w:proofErr w:type="spellEnd"/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, Че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менский</w:t>
            </w:r>
          </w:p>
        </w:tc>
        <w:tc>
          <w:tcPr>
            <w:tcW w:w="538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59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:rsid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244B7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Сравнительная таблица предлагаемых изменений критериев </w:t>
      </w:r>
    </w:p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4B74">
        <w:rPr>
          <w:rFonts w:ascii="Times New Roman" w:hAnsi="Times New Roman"/>
          <w:b/>
          <w:sz w:val="28"/>
          <w:szCs w:val="28"/>
          <w:lang w:eastAsia="ru-RU"/>
        </w:rPr>
        <w:t>объектов социально-культурного и коммунально-бытового назначения</w:t>
      </w:r>
    </w:p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75"/>
        <w:gridCol w:w="6237"/>
        <w:gridCol w:w="1418"/>
        <w:gridCol w:w="2268"/>
        <w:gridCol w:w="2268"/>
      </w:tblGrid>
      <w:tr w:rsidR="00244B74" w:rsidRPr="00244B74" w:rsidTr="00244B74">
        <w:tc>
          <w:tcPr>
            <w:tcW w:w="568" w:type="dxa"/>
            <w:vMerge w:val="restart"/>
            <w:vAlign w:val="center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75" w:type="dxa"/>
            <w:vMerge w:val="restart"/>
            <w:vAlign w:val="center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6237" w:type="dxa"/>
            <w:vMerge w:val="restart"/>
            <w:vAlign w:val="center"/>
          </w:tcPr>
          <w:p w:rsid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Критерии соответствия </w:t>
            </w:r>
          </w:p>
          <w:p w:rsid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объектов социально-культурного </w:t>
            </w:r>
          </w:p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коммунально-бытового назначения</w:t>
            </w:r>
          </w:p>
        </w:tc>
        <w:tc>
          <w:tcPr>
            <w:tcW w:w="5954" w:type="dxa"/>
            <w:gridSpan w:val="3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Критерии </w:t>
            </w:r>
          </w:p>
        </w:tc>
      </w:tr>
      <w:tr w:rsidR="00244B74" w:rsidRPr="00244B74" w:rsidTr="00244B74">
        <w:tc>
          <w:tcPr>
            <w:tcW w:w="568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устано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ленные</w:t>
            </w:r>
          </w:p>
        </w:tc>
        <w:tc>
          <w:tcPr>
            <w:tcW w:w="4536" w:type="dxa"/>
            <w:gridSpan w:val="2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предлагаемые</w:t>
            </w:r>
          </w:p>
        </w:tc>
      </w:tr>
      <w:tr w:rsidR="00244B74" w:rsidRPr="00244B74" w:rsidTr="00244B74">
        <w:tc>
          <w:tcPr>
            <w:tcW w:w="568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I группы муниципал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ных образов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ний*</w:t>
            </w: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II группы муниципал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ных образов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244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ний**</w:t>
            </w:r>
          </w:p>
        </w:tc>
      </w:tr>
    </w:tbl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76"/>
        <w:gridCol w:w="6237"/>
        <w:gridCol w:w="1418"/>
        <w:gridCol w:w="2268"/>
        <w:gridCol w:w="2268"/>
      </w:tblGrid>
      <w:tr w:rsidR="00244B74" w:rsidRPr="00244B74" w:rsidTr="00244B74">
        <w:trPr>
          <w:trHeight w:val="1212"/>
        </w:trPr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социально-культурного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623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41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44B74" w:rsidRPr="00244B74" w:rsidTr="00244B74">
        <w:trPr>
          <w:trHeight w:val="1212"/>
        </w:trPr>
        <w:tc>
          <w:tcPr>
            <w:tcW w:w="567" w:type="dxa"/>
          </w:tcPr>
          <w:p w:rsidR="00244B74" w:rsidRPr="00244B74" w:rsidRDefault="00244B74" w:rsidP="00244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</w:tcPr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коммунально-бытового </w:t>
            </w:r>
          </w:p>
          <w:p w:rsidR="00244B74" w:rsidRPr="00244B74" w:rsidRDefault="00244B74" w:rsidP="0024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6237" w:type="dxa"/>
          </w:tcPr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(млн. рублей)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  <w:p w:rsidR="00244B74" w:rsidRPr="00244B74" w:rsidRDefault="00244B74" w:rsidP="00244B7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ежегодные поступления от налогов (млн. рублей)</w:t>
            </w:r>
          </w:p>
        </w:tc>
        <w:tc>
          <w:tcPr>
            <w:tcW w:w="141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244B74" w:rsidRPr="00244B74" w:rsidRDefault="00244B74" w:rsidP="00244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4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244B74" w:rsidRPr="00244B74" w:rsidRDefault="00244B74" w:rsidP="00244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4B74" w:rsidRPr="00244B74" w:rsidRDefault="00244B74" w:rsidP="00244B7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44B74">
        <w:rPr>
          <w:rFonts w:ascii="Times New Roman" w:hAnsi="Times New Roman"/>
          <w:b/>
          <w:sz w:val="24"/>
          <w:szCs w:val="24"/>
          <w:lang w:eastAsia="ru-RU"/>
        </w:rPr>
        <w:t xml:space="preserve">* </w:t>
      </w:r>
      <w:r w:rsidRPr="00244B74">
        <w:rPr>
          <w:rFonts w:ascii="Times New Roman" w:hAnsi="Times New Roman"/>
          <w:b/>
          <w:sz w:val="24"/>
          <w:szCs w:val="24"/>
          <w:lang w:eastAsia="ru-RU"/>
        </w:rPr>
        <w:tab/>
        <w:t xml:space="preserve">I группа муниципальных образований </w:t>
      </w:r>
    </w:p>
    <w:p w:rsidR="00244B74" w:rsidRPr="00244B74" w:rsidRDefault="00244B74" w:rsidP="00244B74">
      <w:pPr>
        <w:spacing w:after="6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4B74">
        <w:rPr>
          <w:rFonts w:ascii="Times New Roman" w:hAnsi="Times New Roman"/>
          <w:sz w:val="24"/>
          <w:szCs w:val="24"/>
          <w:lang w:eastAsia="ru-RU"/>
        </w:rPr>
        <w:t xml:space="preserve">Городские округа: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4B74">
        <w:rPr>
          <w:rFonts w:ascii="Times New Roman" w:hAnsi="Times New Roman"/>
          <w:sz w:val="24"/>
          <w:szCs w:val="24"/>
          <w:lang w:eastAsia="ru-RU"/>
        </w:rPr>
        <w:t xml:space="preserve">Магнитогорский, Челябинский Златоустовский,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Копейский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Миасский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Кыштымский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Озерский,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Снежинский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Троицкий,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Чебаркульский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>;</w:t>
      </w:r>
    </w:p>
    <w:p w:rsidR="00244B74" w:rsidRPr="00244B74" w:rsidRDefault="00244B74" w:rsidP="00244B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4B74">
        <w:rPr>
          <w:rFonts w:ascii="Times New Roman" w:hAnsi="Times New Roman"/>
          <w:sz w:val="24"/>
          <w:szCs w:val="24"/>
          <w:lang w:eastAsia="ru-RU"/>
        </w:rPr>
        <w:t xml:space="preserve">муниципальные районы: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Аргаяшский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Ашинский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Еманжелинский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Карталинский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Красноармейский,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Коркинский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Саткинский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>, Сосновский</w:t>
      </w:r>
    </w:p>
    <w:p w:rsidR="00244B74" w:rsidRPr="00244B74" w:rsidRDefault="00244B74" w:rsidP="00244B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4B74" w:rsidRPr="00244B74" w:rsidRDefault="00244B74" w:rsidP="00244B7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44B74">
        <w:rPr>
          <w:rFonts w:ascii="Times New Roman" w:hAnsi="Times New Roman"/>
          <w:b/>
          <w:sz w:val="24"/>
          <w:szCs w:val="24"/>
          <w:lang w:eastAsia="ru-RU"/>
        </w:rPr>
        <w:t>**</w:t>
      </w:r>
      <w:r w:rsidRPr="00244B74">
        <w:rPr>
          <w:rFonts w:ascii="Times New Roman" w:hAnsi="Times New Roman"/>
          <w:b/>
          <w:sz w:val="24"/>
          <w:szCs w:val="24"/>
          <w:lang w:eastAsia="ru-RU"/>
        </w:rPr>
        <w:tab/>
        <w:t>II группа муниципальных образований</w:t>
      </w:r>
    </w:p>
    <w:p w:rsidR="00244B74" w:rsidRPr="00244B74" w:rsidRDefault="00244B74" w:rsidP="00244B7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44B74">
        <w:rPr>
          <w:rFonts w:ascii="Times New Roman" w:hAnsi="Times New Roman"/>
          <w:sz w:val="24"/>
          <w:szCs w:val="24"/>
          <w:lang w:eastAsia="ru-RU"/>
        </w:rPr>
        <w:t xml:space="preserve">Городские округа: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Верхнеуфалейский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Карабашский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Локомотивный, Трехгорный,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Усть-Катавский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Южноуральский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>;</w:t>
      </w:r>
    </w:p>
    <w:p w:rsidR="00B372A0" w:rsidRPr="00244B74" w:rsidRDefault="00244B74" w:rsidP="00244B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4B74">
        <w:rPr>
          <w:rFonts w:ascii="Times New Roman" w:hAnsi="Times New Roman"/>
          <w:sz w:val="24"/>
          <w:szCs w:val="24"/>
          <w:lang w:eastAsia="ru-RU"/>
        </w:rPr>
        <w:t xml:space="preserve">муниципальные районы: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Агаповский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Брединский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Варненский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Верхнеуральский,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Еткульский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Каслинский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Катав-Ивановский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Кизильский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Кунашакский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Кусинский,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Нагайбакский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Нязепетровский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Октябрьский,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Пластовский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Троицкий, Увельский,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Уйский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44B74">
        <w:rPr>
          <w:rFonts w:ascii="Times New Roman" w:hAnsi="Times New Roman"/>
          <w:sz w:val="24"/>
          <w:szCs w:val="24"/>
          <w:lang w:eastAsia="ru-RU"/>
        </w:rPr>
        <w:t>Чебаркульский</w:t>
      </w:r>
      <w:proofErr w:type="spellEnd"/>
      <w:r w:rsidRPr="00244B74">
        <w:rPr>
          <w:rFonts w:ascii="Times New Roman" w:hAnsi="Times New Roman"/>
          <w:sz w:val="24"/>
          <w:szCs w:val="24"/>
          <w:lang w:eastAsia="ru-RU"/>
        </w:rPr>
        <w:t>, Чесме</w:t>
      </w:r>
      <w:r w:rsidRPr="00244B74">
        <w:rPr>
          <w:rFonts w:ascii="Times New Roman" w:hAnsi="Times New Roman"/>
          <w:sz w:val="24"/>
          <w:szCs w:val="24"/>
          <w:lang w:eastAsia="ru-RU"/>
        </w:rPr>
        <w:t>н</w:t>
      </w:r>
      <w:r w:rsidRPr="00244B74">
        <w:rPr>
          <w:rFonts w:ascii="Times New Roman" w:hAnsi="Times New Roman"/>
          <w:sz w:val="24"/>
          <w:szCs w:val="24"/>
          <w:lang w:eastAsia="ru-RU"/>
        </w:rPr>
        <w:t>ский</w:t>
      </w:r>
    </w:p>
    <w:sectPr w:rsidR="00B372A0" w:rsidRPr="00244B74" w:rsidSect="00432395">
      <w:pgSz w:w="16838" w:h="11906" w:orient="landscape"/>
      <w:pgMar w:top="850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95" w:rsidRDefault="00432395" w:rsidP="008A659C">
      <w:pPr>
        <w:spacing w:after="0" w:line="240" w:lineRule="auto"/>
      </w:pPr>
      <w:r>
        <w:separator/>
      </w:r>
    </w:p>
  </w:endnote>
  <w:endnote w:type="continuationSeparator" w:id="0">
    <w:p w:rsidR="00432395" w:rsidRDefault="00432395" w:rsidP="008A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59C" w:rsidRDefault="002272ED">
    <w:pPr>
      <w:pStyle w:val="aa"/>
      <w:jc w:val="right"/>
    </w:pPr>
    <w:fldSimple w:instr=" PAGE   \* MERGEFORMAT ">
      <w:r w:rsidR="001F578B">
        <w:rPr>
          <w:noProof/>
        </w:rPr>
        <w:t>4</w:t>
      </w:r>
    </w:fldSimple>
  </w:p>
  <w:p w:rsidR="008A659C" w:rsidRDefault="008A65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95" w:rsidRDefault="00432395" w:rsidP="008A659C">
      <w:pPr>
        <w:spacing w:after="0" w:line="240" w:lineRule="auto"/>
      </w:pPr>
      <w:r>
        <w:separator/>
      </w:r>
    </w:p>
  </w:footnote>
  <w:footnote w:type="continuationSeparator" w:id="0">
    <w:p w:rsidR="00432395" w:rsidRDefault="00432395" w:rsidP="008A6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476"/>
    <w:multiLevelType w:val="hybridMultilevel"/>
    <w:tmpl w:val="3970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E06D8"/>
    <w:multiLevelType w:val="hybridMultilevel"/>
    <w:tmpl w:val="3970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F0E58"/>
    <w:multiLevelType w:val="hybridMultilevel"/>
    <w:tmpl w:val="939C3012"/>
    <w:lvl w:ilvl="0" w:tplc="49AE2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453"/>
    <w:rsid w:val="00001EC7"/>
    <w:rsid w:val="00054F2B"/>
    <w:rsid w:val="000F4104"/>
    <w:rsid w:val="00112571"/>
    <w:rsid w:val="00143672"/>
    <w:rsid w:val="00146453"/>
    <w:rsid w:val="0015500B"/>
    <w:rsid w:val="00173DDB"/>
    <w:rsid w:val="0019607C"/>
    <w:rsid w:val="001C3C5D"/>
    <w:rsid w:val="001D69A6"/>
    <w:rsid w:val="001F3DF3"/>
    <w:rsid w:val="001F578B"/>
    <w:rsid w:val="002272ED"/>
    <w:rsid w:val="0024244E"/>
    <w:rsid w:val="00244B74"/>
    <w:rsid w:val="00284E2D"/>
    <w:rsid w:val="002C18FC"/>
    <w:rsid w:val="002C6687"/>
    <w:rsid w:val="003401A0"/>
    <w:rsid w:val="00356A62"/>
    <w:rsid w:val="00360094"/>
    <w:rsid w:val="0037336C"/>
    <w:rsid w:val="00373DFB"/>
    <w:rsid w:val="003F1072"/>
    <w:rsid w:val="00413983"/>
    <w:rsid w:val="00432395"/>
    <w:rsid w:val="00434D8F"/>
    <w:rsid w:val="004A37DA"/>
    <w:rsid w:val="004B3EEB"/>
    <w:rsid w:val="004B44C1"/>
    <w:rsid w:val="005051E9"/>
    <w:rsid w:val="00510E77"/>
    <w:rsid w:val="00552168"/>
    <w:rsid w:val="0055291E"/>
    <w:rsid w:val="00554201"/>
    <w:rsid w:val="00561FEB"/>
    <w:rsid w:val="00581984"/>
    <w:rsid w:val="005A4D0C"/>
    <w:rsid w:val="005E759A"/>
    <w:rsid w:val="005F37BF"/>
    <w:rsid w:val="005F62ED"/>
    <w:rsid w:val="006348B0"/>
    <w:rsid w:val="00643285"/>
    <w:rsid w:val="0068008A"/>
    <w:rsid w:val="006D0434"/>
    <w:rsid w:val="006D50F2"/>
    <w:rsid w:val="006E3BF6"/>
    <w:rsid w:val="00767325"/>
    <w:rsid w:val="007E62EA"/>
    <w:rsid w:val="0085035B"/>
    <w:rsid w:val="008A2B91"/>
    <w:rsid w:val="008A616D"/>
    <w:rsid w:val="008A659C"/>
    <w:rsid w:val="008C3FF4"/>
    <w:rsid w:val="008C612D"/>
    <w:rsid w:val="008D0AF5"/>
    <w:rsid w:val="00921133"/>
    <w:rsid w:val="009411E5"/>
    <w:rsid w:val="00A41800"/>
    <w:rsid w:val="00A60B30"/>
    <w:rsid w:val="00B372A0"/>
    <w:rsid w:val="00B61ECC"/>
    <w:rsid w:val="00BA2B83"/>
    <w:rsid w:val="00BA7CCE"/>
    <w:rsid w:val="00BB4DD0"/>
    <w:rsid w:val="00BD6F39"/>
    <w:rsid w:val="00C07D45"/>
    <w:rsid w:val="00C2239A"/>
    <w:rsid w:val="00C40477"/>
    <w:rsid w:val="00CE64D6"/>
    <w:rsid w:val="00D673FE"/>
    <w:rsid w:val="00D81D73"/>
    <w:rsid w:val="00DA79AC"/>
    <w:rsid w:val="00E137B6"/>
    <w:rsid w:val="00E156E4"/>
    <w:rsid w:val="00E42148"/>
    <w:rsid w:val="00E83A1B"/>
    <w:rsid w:val="00E90242"/>
    <w:rsid w:val="00EA5B6A"/>
    <w:rsid w:val="00ED65A0"/>
    <w:rsid w:val="00EE4DD4"/>
    <w:rsid w:val="00F25BFE"/>
    <w:rsid w:val="00F56396"/>
    <w:rsid w:val="00FE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53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645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6453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rsid w:val="004A37D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2A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B372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List Paragraph"/>
    <w:basedOn w:val="a"/>
    <w:qFormat/>
    <w:rsid w:val="00B372A0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A65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659C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A65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59C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1F578B"/>
    <w:pPr>
      <w:widowControl w:val="0"/>
      <w:autoSpaceDE w:val="0"/>
      <w:autoSpaceDN w:val="0"/>
    </w:pPr>
    <w:rPr>
      <w:rFonts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sychikovav</dc:creator>
  <cp:lastModifiedBy>Краснощекова О.А.</cp:lastModifiedBy>
  <cp:revision>3</cp:revision>
  <cp:lastPrinted>2019-11-19T04:25:00Z</cp:lastPrinted>
  <dcterms:created xsi:type="dcterms:W3CDTF">2019-11-21T05:27:00Z</dcterms:created>
  <dcterms:modified xsi:type="dcterms:W3CDTF">2019-11-21T05:33:00Z</dcterms:modified>
</cp:coreProperties>
</file>